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F8D" w:rsidRDefault="00590F8D" w:rsidP="00590F8D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C907AA">
        <w:rPr>
          <w:rFonts w:ascii="Times New Roman" w:hAnsi="Times New Roman"/>
          <w:b/>
          <w:sz w:val="28"/>
          <w:szCs w:val="28"/>
        </w:rPr>
        <w:t xml:space="preserve">униципальное бюджетное общеобразовательное учреждение </w:t>
      </w:r>
    </w:p>
    <w:p w:rsidR="00590F8D" w:rsidRDefault="00590F8D" w:rsidP="00590F8D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C907AA">
        <w:rPr>
          <w:rFonts w:ascii="Times New Roman" w:hAnsi="Times New Roman"/>
          <w:b/>
          <w:sz w:val="28"/>
          <w:szCs w:val="28"/>
        </w:rPr>
        <w:t>Кичкинская средняя общеобразовательная школа</w:t>
      </w:r>
    </w:p>
    <w:p w:rsidR="00590F8D" w:rsidRDefault="00590F8D" w:rsidP="00590F8D">
      <w:pPr>
        <w:pStyle w:val="a5"/>
        <w:rPr>
          <w:rFonts w:ascii="Times New Roman" w:hAnsi="Times New Roman"/>
          <w:b/>
          <w:sz w:val="28"/>
          <w:szCs w:val="28"/>
        </w:rPr>
      </w:pPr>
    </w:p>
    <w:p w:rsidR="00590F8D" w:rsidRPr="00CD750E" w:rsidRDefault="00590F8D" w:rsidP="00590F8D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РАССМОТРЕНО</w:t>
      </w:r>
      <w:r w:rsidRPr="00CD750E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CD750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СОГЛАСОВАНО</w:t>
      </w:r>
      <w:r w:rsidRPr="00CD750E">
        <w:rPr>
          <w:rFonts w:ascii="Times New Roman" w:hAnsi="Times New Roman"/>
          <w:sz w:val="24"/>
          <w:szCs w:val="24"/>
        </w:rPr>
        <w:t xml:space="preserve">                            </w:t>
      </w:r>
      <w:r>
        <w:rPr>
          <w:rFonts w:ascii="Times New Roman" w:hAnsi="Times New Roman"/>
          <w:sz w:val="24"/>
          <w:szCs w:val="24"/>
        </w:rPr>
        <w:t>УТВЕРЖДАЮ</w:t>
      </w:r>
    </w:p>
    <w:p w:rsidR="00590F8D" w:rsidRDefault="00590F8D" w:rsidP="00590F8D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Руководитель </w:t>
      </w:r>
      <w:r w:rsidRPr="00CD750E">
        <w:rPr>
          <w:rFonts w:ascii="Times New Roman" w:hAnsi="Times New Roman"/>
          <w:sz w:val="24"/>
          <w:szCs w:val="24"/>
        </w:rPr>
        <w:t xml:space="preserve">ШМО                    </w:t>
      </w:r>
      <w:r>
        <w:rPr>
          <w:rFonts w:ascii="Times New Roman" w:hAnsi="Times New Roman"/>
          <w:sz w:val="24"/>
          <w:szCs w:val="24"/>
        </w:rPr>
        <w:t xml:space="preserve">      Зам.директора по УВР           Директор МБОУ </w:t>
      </w:r>
      <w:proofErr w:type="spellStart"/>
      <w:r>
        <w:rPr>
          <w:rFonts w:ascii="Times New Roman" w:hAnsi="Times New Roman"/>
          <w:sz w:val="24"/>
          <w:szCs w:val="24"/>
        </w:rPr>
        <w:t>Кичкинской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СОШ</w:t>
      </w:r>
    </w:p>
    <w:p w:rsidR="00590F8D" w:rsidRPr="00CD750E" w:rsidRDefault="00590F8D" w:rsidP="00590F8D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D750E">
        <w:rPr>
          <w:rFonts w:ascii="Times New Roman" w:hAnsi="Times New Roman"/>
          <w:sz w:val="24"/>
          <w:szCs w:val="24"/>
        </w:rPr>
        <w:t>_______/</w:t>
      </w:r>
      <w:r>
        <w:rPr>
          <w:rFonts w:ascii="Times New Roman" w:hAnsi="Times New Roman"/>
          <w:sz w:val="24"/>
          <w:szCs w:val="24"/>
        </w:rPr>
        <w:t xml:space="preserve">О. С. </w:t>
      </w:r>
      <w:proofErr w:type="spellStart"/>
      <w:r>
        <w:rPr>
          <w:rFonts w:ascii="Times New Roman" w:hAnsi="Times New Roman"/>
          <w:sz w:val="24"/>
          <w:szCs w:val="24"/>
        </w:rPr>
        <w:t>Бабанская</w:t>
      </w:r>
      <w:proofErr w:type="spellEnd"/>
      <w:r w:rsidRPr="00CD750E">
        <w:rPr>
          <w:rFonts w:ascii="Times New Roman" w:hAnsi="Times New Roman"/>
          <w:sz w:val="24"/>
          <w:szCs w:val="24"/>
        </w:rPr>
        <w:t xml:space="preserve">/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CD750E">
        <w:rPr>
          <w:rFonts w:ascii="Times New Roman" w:hAnsi="Times New Roman"/>
          <w:sz w:val="24"/>
          <w:szCs w:val="24"/>
        </w:rPr>
        <w:t>______  /</w:t>
      </w:r>
      <w:proofErr w:type="spellStart"/>
      <w:r w:rsidRPr="00CD750E">
        <w:rPr>
          <w:rFonts w:ascii="Times New Roman" w:hAnsi="Times New Roman"/>
          <w:sz w:val="24"/>
          <w:szCs w:val="24"/>
        </w:rPr>
        <w:t>Н.В.Торопцова</w:t>
      </w:r>
      <w:proofErr w:type="spellEnd"/>
      <w:r>
        <w:rPr>
          <w:rFonts w:ascii="Times New Roman" w:hAnsi="Times New Roman"/>
          <w:sz w:val="24"/>
          <w:szCs w:val="24"/>
        </w:rPr>
        <w:t xml:space="preserve">/ </w:t>
      </w:r>
      <w:r w:rsidRPr="00CD750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_________/</w:t>
      </w:r>
      <w:proofErr w:type="spellStart"/>
      <w:r>
        <w:rPr>
          <w:rFonts w:ascii="Times New Roman" w:hAnsi="Times New Roman"/>
          <w:sz w:val="24"/>
          <w:szCs w:val="24"/>
        </w:rPr>
        <w:t>Н.Г.Быченко</w:t>
      </w:r>
      <w:proofErr w:type="spellEnd"/>
    </w:p>
    <w:p w:rsidR="00590F8D" w:rsidRPr="00CD750E" w:rsidRDefault="00590F8D" w:rsidP="00590F8D">
      <w:pPr>
        <w:pStyle w:val="a5"/>
        <w:tabs>
          <w:tab w:val="left" w:pos="66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</w:t>
      </w:r>
      <w:r w:rsidR="00CA0CE4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 xml:space="preserve"> от </w:t>
      </w:r>
      <w:r w:rsidR="006B70CA">
        <w:rPr>
          <w:rFonts w:ascii="Times New Roman" w:hAnsi="Times New Roman"/>
          <w:sz w:val="24"/>
          <w:szCs w:val="24"/>
        </w:rPr>
        <w:t>29</w:t>
      </w:r>
      <w:r>
        <w:rPr>
          <w:rFonts w:ascii="Times New Roman" w:hAnsi="Times New Roman"/>
          <w:sz w:val="24"/>
          <w:szCs w:val="24"/>
        </w:rPr>
        <w:t>.08.201</w:t>
      </w:r>
      <w:r w:rsidR="00CC73A7">
        <w:rPr>
          <w:rFonts w:ascii="Times New Roman" w:hAnsi="Times New Roman"/>
          <w:sz w:val="24"/>
          <w:szCs w:val="24"/>
        </w:rPr>
        <w:t>8</w:t>
      </w:r>
      <w:r w:rsidR="00F959BF">
        <w:rPr>
          <w:rFonts w:ascii="Times New Roman" w:hAnsi="Times New Roman"/>
          <w:sz w:val="24"/>
          <w:szCs w:val="24"/>
        </w:rPr>
        <w:t xml:space="preserve">г.            </w:t>
      </w:r>
      <w:r>
        <w:rPr>
          <w:rFonts w:ascii="Times New Roman" w:hAnsi="Times New Roman"/>
          <w:sz w:val="24"/>
          <w:szCs w:val="24"/>
        </w:rPr>
        <w:t xml:space="preserve">  30.08.201</w:t>
      </w:r>
      <w:r w:rsidR="00CC73A7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г.                    Приказ №</w:t>
      </w:r>
      <w:proofErr w:type="spellStart"/>
      <w:r w:rsidR="00CA0CE4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>от</w:t>
      </w:r>
      <w:proofErr w:type="spellEnd"/>
      <w:r w:rsidR="00F959B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31.08.201</w:t>
      </w:r>
      <w:r w:rsidR="00CC73A7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г.     </w:t>
      </w:r>
    </w:p>
    <w:p w:rsidR="00590F8D" w:rsidRDefault="00590F8D" w:rsidP="00590F8D">
      <w:pPr>
        <w:pStyle w:val="a5"/>
        <w:rPr>
          <w:rFonts w:ascii="Times New Roman" w:hAnsi="Times New Roman"/>
          <w:sz w:val="24"/>
          <w:szCs w:val="24"/>
        </w:rPr>
      </w:pPr>
    </w:p>
    <w:p w:rsidR="00590F8D" w:rsidRPr="00AB625B" w:rsidRDefault="00590F8D" w:rsidP="00590F8D">
      <w:pPr>
        <w:pStyle w:val="a5"/>
        <w:rPr>
          <w:rFonts w:ascii="Times New Roman" w:hAnsi="Times New Roman"/>
          <w:sz w:val="24"/>
          <w:szCs w:val="24"/>
        </w:rPr>
      </w:pPr>
      <w:r w:rsidRPr="00AB625B">
        <w:rPr>
          <w:rFonts w:ascii="Times New Roman" w:hAnsi="Times New Roman"/>
          <w:sz w:val="24"/>
          <w:szCs w:val="24"/>
        </w:rPr>
        <w:t xml:space="preserve">Рассмотрена и рекомендована к утверждению </w:t>
      </w:r>
    </w:p>
    <w:p w:rsidR="00590F8D" w:rsidRPr="00AB625B" w:rsidRDefault="00590F8D" w:rsidP="00590F8D">
      <w:pPr>
        <w:pStyle w:val="a5"/>
        <w:rPr>
          <w:rFonts w:ascii="Times New Roman" w:hAnsi="Times New Roman"/>
          <w:sz w:val="24"/>
          <w:szCs w:val="24"/>
        </w:rPr>
      </w:pPr>
      <w:r w:rsidRPr="00AB625B">
        <w:rPr>
          <w:rFonts w:ascii="Times New Roman" w:hAnsi="Times New Roman"/>
          <w:sz w:val="24"/>
          <w:szCs w:val="24"/>
        </w:rPr>
        <w:t xml:space="preserve">на </w:t>
      </w:r>
      <w:r w:rsidRPr="006F4DBA">
        <w:rPr>
          <w:rFonts w:ascii="Times New Roman" w:hAnsi="Times New Roman"/>
          <w:szCs w:val="24"/>
        </w:rPr>
        <w:t>заседании</w:t>
      </w:r>
      <w:r w:rsidRPr="00AB625B">
        <w:rPr>
          <w:rFonts w:ascii="Times New Roman" w:hAnsi="Times New Roman"/>
          <w:sz w:val="24"/>
          <w:szCs w:val="24"/>
        </w:rPr>
        <w:t xml:space="preserve"> педаго</w:t>
      </w:r>
      <w:r>
        <w:rPr>
          <w:rFonts w:ascii="Times New Roman" w:hAnsi="Times New Roman"/>
          <w:sz w:val="24"/>
          <w:szCs w:val="24"/>
        </w:rPr>
        <w:t>г</w:t>
      </w:r>
      <w:r w:rsidRPr="00AB625B">
        <w:rPr>
          <w:rFonts w:ascii="Times New Roman" w:hAnsi="Times New Roman"/>
          <w:sz w:val="24"/>
          <w:szCs w:val="24"/>
        </w:rPr>
        <w:t xml:space="preserve">ического совета </w:t>
      </w:r>
    </w:p>
    <w:p w:rsidR="00590F8D" w:rsidRPr="00A004DE" w:rsidRDefault="00590F8D" w:rsidP="00590F8D">
      <w:r w:rsidRPr="00AB625B">
        <w:t>протокол №</w:t>
      </w:r>
      <w:r>
        <w:t>1</w:t>
      </w:r>
      <w:r w:rsidRPr="00AB625B">
        <w:t>от</w:t>
      </w:r>
      <w:r>
        <w:t>3</w:t>
      </w:r>
      <w:r w:rsidR="00020430">
        <w:t>0</w:t>
      </w:r>
      <w:r w:rsidRPr="00AB625B">
        <w:t>.</w:t>
      </w:r>
      <w:r>
        <w:t>08</w:t>
      </w:r>
      <w:r w:rsidRPr="00AB625B">
        <w:t>.201</w:t>
      </w:r>
      <w:r w:rsidR="006477B6">
        <w:t>8</w:t>
      </w:r>
      <w:r w:rsidRPr="00AB625B">
        <w:t xml:space="preserve"> г.</w:t>
      </w:r>
    </w:p>
    <w:p w:rsidR="006539CE" w:rsidRPr="006539CE" w:rsidRDefault="006539CE" w:rsidP="006539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39CE" w:rsidRPr="006539CE" w:rsidRDefault="006539CE" w:rsidP="006539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539CE" w:rsidRPr="006539CE" w:rsidRDefault="006539CE" w:rsidP="006539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539CE" w:rsidRPr="006539CE" w:rsidRDefault="006539CE" w:rsidP="006539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539CE" w:rsidRPr="006539CE" w:rsidRDefault="006539CE" w:rsidP="006539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539CE" w:rsidRPr="006539CE" w:rsidRDefault="006539CE" w:rsidP="006539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39CE" w:rsidRPr="006539CE" w:rsidRDefault="006539CE" w:rsidP="006539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39CE">
        <w:rPr>
          <w:rFonts w:ascii="Times New Roman" w:eastAsia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6539CE" w:rsidRPr="006539CE" w:rsidRDefault="006539CE" w:rsidP="006539CE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Астрономия</w:t>
      </w:r>
    </w:p>
    <w:p w:rsidR="006539CE" w:rsidRPr="006539CE" w:rsidRDefault="006539CE" w:rsidP="006539CE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6539CE">
        <w:rPr>
          <w:rFonts w:ascii="Times New Roman" w:eastAsia="Times New Roman" w:hAnsi="Times New Roman" w:cs="Times New Roman"/>
          <w:sz w:val="28"/>
          <w:szCs w:val="28"/>
        </w:rPr>
        <w:t xml:space="preserve">Уровень среднее общее  образования  </w:t>
      </w:r>
      <w:r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6539CE">
        <w:rPr>
          <w:rFonts w:ascii="Times New Roman" w:eastAsia="Times New Roman" w:hAnsi="Times New Roman" w:cs="Times New Roman"/>
          <w:sz w:val="28"/>
          <w:szCs w:val="28"/>
        </w:rPr>
        <w:t xml:space="preserve"> класс</w:t>
      </w:r>
    </w:p>
    <w:p w:rsidR="006539CE" w:rsidRPr="006539CE" w:rsidRDefault="006539CE" w:rsidP="006539CE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6539CE">
        <w:rPr>
          <w:rFonts w:ascii="Times New Roman" w:eastAsia="Times New Roman" w:hAnsi="Times New Roman" w:cs="Times New Roman"/>
          <w:sz w:val="28"/>
          <w:szCs w:val="28"/>
        </w:rPr>
        <w:t xml:space="preserve">Количество часов </w:t>
      </w:r>
      <w:r w:rsidR="00F959BF">
        <w:rPr>
          <w:rFonts w:ascii="Times New Roman" w:eastAsia="Times New Roman" w:hAnsi="Times New Roman" w:cs="Times New Roman"/>
          <w:sz w:val="28"/>
          <w:szCs w:val="28"/>
        </w:rPr>
        <w:t>33</w:t>
      </w:r>
      <w:r w:rsidRPr="006539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539CE" w:rsidRPr="006539CE" w:rsidRDefault="006539CE" w:rsidP="006539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39CE" w:rsidRPr="006539CE" w:rsidRDefault="006539CE" w:rsidP="006539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39CE" w:rsidRPr="006539CE" w:rsidRDefault="006539CE" w:rsidP="006539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39CE" w:rsidRPr="006539CE" w:rsidRDefault="006539CE" w:rsidP="006539CE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6539CE">
        <w:rPr>
          <w:rFonts w:ascii="Times New Roman" w:eastAsia="Times New Roman" w:hAnsi="Times New Roman" w:cs="Times New Roman"/>
          <w:sz w:val="28"/>
          <w:szCs w:val="28"/>
        </w:rPr>
        <w:t>Учитель Решетников Иван Александрович</w:t>
      </w:r>
    </w:p>
    <w:p w:rsidR="006539CE" w:rsidRPr="00D264BE" w:rsidRDefault="006539CE" w:rsidP="00D264B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39CE">
        <w:rPr>
          <w:rFonts w:ascii="Times New Roman" w:eastAsia="Times New Roman" w:hAnsi="Times New Roman" w:cs="Times New Roman"/>
          <w:sz w:val="28"/>
          <w:szCs w:val="28"/>
        </w:rPr>
        <w:t>Программа разработана на основе авторск</w:t>
      </w:r>
      <w:r w:rsidR="00D264BE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D264BE">
        <w:rPr>
          <w:rFonts w:ascii="SchoolBookSanPin" w:eastAsiaTheme="minorHAnsi" w:hAnsi="SchoolBookSanPin" w:cs="SchoolBookSanPin"/>
          <w:sz w:val="20"/>
          <w:szCs w:val="20"/>
          <w:lang w:eastAsia="en-US"/>
        </w:rPr>
        <w:t xml:space="preserve"> </w:t>
      </w:r>
      <w:r w:rsidR="00D264BE" w:rsidRPr="00D264B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рабочей программе к УМК Б. А. Воронцова-Вельяминова, Е. К. </w:t>
      </w:r>
      <w:proofErr w:type="spellStart"/>
      <w:r w:rsidR="00D264BE" w:rsidRPr="00D264BE">
        <w:rPr>
          <w:rFonts w:ascii="Times New Roman" w:eastAsiaTheme="minorHAnsi" w:hAnsi="Times New Roman" w:cs="Times New Roman"/>
          <w:sz w:val="28"/>
          <w:szCs w:val="28"/>
          <w:lang w:eastAsia="en-US"/>
        </w:rPr>
        <w:t>Страута</w:t>
      </w:r>
      <w:proofErr w:type="spellEnd"/>
      <w:r w:rsidR="00D264BE" w:rsidRPr="00D264B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: учебно-методическое пособие /Е. К. </w:t>
      </w:r>
      <w:proofErr w:type="spellStart"/>
      <w:r w:rsidR="00D264BE" w:rsidRPr="00D264BE">
        <w:rPr>
          <w:rFonts w:ascii="Times New Roman" w:eastAsiaTheme="minorHAnsi" w:hAnsi="Times New Roman" w:cs="Times New Roman"/>
          <w:sz w:val="28"/>
          <w:szCs w:val="28"/>
          <w:lang w:eastAsia="en-US"/>
        </w:rPr>
        <w:t>Страут</w:t>
      </w:r>
      <w:proofErr w:type="spellEnd"/>
      <w:r w:rsidR="00D264BE" w:rsidRPr="00D264BE">
        <w:rPr>
          <w:rFonts w:ascii="Times New Roman" w:eastAsiaTheme="minorHAnsi" w:hAnsi="Times New Roman" w:cs="Times New Roman"/>
          <w:sz w:val="28"/>
          <w:szCs w:val="28"/>
          <w:lang w:eastAsia="en-US"/>
        </w:rPr>
        <w:t>. — М. : Дрофа, 2017. — 39 с.</w:t>
      </w:r>
    </w:p>
    <w:p w:rsidR="006539CE" w:rsidRPr="006539CE" w:rsidRDefault="006539CE" w:rsidP="006539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39CE" w:rsidRPr="006539CE" w:rsidRDefault="006539CE" w:rsidP="006539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39CE" w:rsidRPr="006539CE" w:rsidRDefault="006539CE" w:rsidP="006539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39CE" w:rsidRPr="006539CE" w:rsidRDefault="006539CE" w:rsidP="006539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39CE" w:rsidRPr="006539CE" w:rsidRDefault="006539CE" w:rsidP="006539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39CE" w:rsidRPr="006539CE" w:rsidRDefault="006539CE" w:rsidP="006539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39CE" w:rsidRPr="006539CE" w:rsidRDefault="006539CE" w:rsidP="006539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39CE" w:rsidRPr="006539CE" w:rsidRDefault="006539CE" w:rsidP="006539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39CE" w:rsidRPr="006539CE" w:rsidRDefault="006539CE" w:rsidP="006539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39CE" w:rsidRPr="006539CE" w:rsidRDefault="006539CE" w:rsidP="006539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39CE" w:rsidRPr="006539CE" w:rsidRDefault="006539CE" w:rsidP="006539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539CE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E90B8A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6539CE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</w:p>
    <w:p w:rsidR="006539CE" w:rsidRPr="006539CE" w:rsidRDefault="006539CE" w:rsidP="006539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539CE">
        <w:rPr>
          <w:rFonts w:ascii="Times New Roman" w:eastAsia="Times New Roman" w:hAnsi="Times New Roman" w:cs="Times New Roman"/>
          <w:sz w:val="28"/>
          <w:szCs w:val="28"/>
        </w:rPr>
        <w:t xml:space="preserve">с. </w:t>
      </w:r>
      <w:proofErr w:type="spellStart"/>
      <w:r w:rsidRPr="006539CE">
        <w:rPr>
          <w:rFonts w:ascii="Times New Roman" w:eastAsia="Times New Roman" w:hAnsi="Times New Roman" w:cs="Times New Roman"/>
          <w:sz w:val="28"/>
          <w:szCs w:val="28"/>
        </w:rPr>
        <w:t>Кичкино</w:t>
      </w:r>
      <w:proofErr w:type="spellEnd"/>
      <w:r w:rsidRPr="006539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539CE" w:rsidRDefault="006539CE" w:rsidP="006539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264BE" w:rsidRDefault="00D264BE" w:rsidP="006539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D5CA5" w:rsidRDefault="00ED5CA5" w:rsidP="006539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539CE" w:rsidRPr="006539CE" w:rsidRDefault="006539CE" w:rsidP="006539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539CE" w:rsidRDefault="006539CE" w:rsidP="006539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75FA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E02E8D" w:rsidRPr="00E02E8D" w:rsidRDefault="00E86E62" w:rsidP="00E02E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E62">
        <w:rPr>
          <w:rFonts w:ascii="Times New Roman" w:hAnsi="Times New Roman" w:cs="Times New Roman"/>
          <w:sz w:val="24"/>
          <w:szCs w:val="26"/>
        </w:rPr>
        <w:t>Данная рабочая программа составлена на основе Примерной программы среднего (полного) общего образования, с учетом требований федерального компонента государственного стандарта среднего (полного) общего образования с использованием рекомендаций авторской программы</w:t>
      </w:r>
      <w:r w:rsidR="00E02E8D" w:rsidRPr="00E02E8D">
        <w:rPr>
          <w:rFonts w:ascii="Times New Roman" w:hAnsi="Times New Roman" w:cs="Times New Roman"/>
          <w:sz w:val="24"/>
          <w:szCs w:val="24"/>
        </w:rPr>
        <w:t xml:space="preserve">. Курс обеспечивает преподавание </w:t>
      </w:r>
      <w:r w:rsidR="00E02E8D">
        <w:rPr>
          <w:rFonts w:ascii="Times New Roman" w:hAnsi="Times New Roman" w:cs="Times New Roman"/>
          <w:sz w:val="24"/>
          <w:szCs w:val="24"/>
        </w:rPr>
        <w:t>астрономии</w:t>
      </w:r>
      <w:r w:rsidR="00E02E8D" w:rsidRPr="00E02E8D">
        <w:rPr>
          <w:rFonts w:ascii="Times New Roman" w:hAnsi="Times New Roman" w:cs="Times New Roman"/>
          <w:sz w:val="24"/>
          <w:szCs w:val="24"/>
        </w:rPr>
        <w:t xml:space="preserve"> в 1</w:t>
      </w:r>
      <w:r w:rsidR="00E02E8D">
        <w:rPr>
          <w:rFonts w:ascii="Times New Roman" w:hAnsi="Times New Roman" w:cs="Times New Roman"/>
          <w:sz w:val="24"/>
          <w:szCs w:val="24"/>
        </w:rPr>
        <w:t>1</w:t>
      </w:r>
      <w:r w:rsidR="00E02E8D" w:rsidRPr="00E02E8D">
        <w:rPr>
          <w:rFonts w:ascii="Times New Roman" w:hAnsi="Times New Roman" w:cs="Times New Roman"/>
          <w:sz w:val="24"/>
          <w:szCs w:val="24"/>
        </w:rPr>
        <w:t xml:space="preserve"> классе общеобразовательного учреждения МБОУ Кичкинская СОШ  на базовом уровне.</w:t>
      </w:r>
    </w:p>
    <w:p w:rsidR="00B131BC" w:rsidRPr="008138B5" w:rsidRDefault="00B131BC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38B5">
        <w:rPr>
          <w:rFonts w:ascii="Times New Roman" w:hAnsi="Times New Roman" w:cs="Times New Roman"/>
          <w:sz w:val="24"/>
          <w:szCs w:val="24"/>
        </w:rPr>
        <w:t>Тематическое планирование курса астрономии для 11 класса (базовый уровень)</w:t>
      </w:r>
      <w:r w:rsidR="007F3E16">
        <w:rPr>
          <w:rFonts w:ascii="Times New Roman" w:hAnsi="Times New Roman" w:cs="Times New Roman"/>
          <w:sz w:val="24"/>
          <w:szCs w:val="24"/>
        </w:rPr>
        <w:t xml:space="preserve"> 1 час в неделю</w:t>
      </w:r>
    </w:p>
    <w:p w:rsidR="00B131BC" w:rsidRDefault="00B131BC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38B5">
        <w:rPr>
          <w:rFonts w:ascii="Times New Roman" w:hAnsi="Times New Roman" w:cs="Times New Roman"/>
          <w:sz w:val="24"/>
          <w:szCs w:val="24"/>
        </w:rPr>
        <w:t xml:space="preserve">Календарно-тематический план ориентирован на использование базового учебника Астрономия 11 класс,  </w:t>
      </w:r>
      <w:r>
        <w:rPr>
          <w:rFonts w:ascii="Times New Roman" w:hAnsi="Times New Roman" w:cs="Times New Roman"/>
          <w:sz w:val="24"/>
          <w:szCs w:val="24"/>
        </w:rPr>
        <w:t>БА Во</w:t>
      </w:r>
      <w:r w:rsidR="00A52C22">
        <w:rPr>
          <w:rFonts w:ascii="Times New Roman" w:hAnsi="Times New Roman" w:cs="Times New Roman"/>
          <w:sz w:val="24"/>
          <w:szCs w:val="24"/>
        </w:rPr>
        <w:t xml:space="preserve">ронцов-Вельяминов, ЕК </w:t>
      </w:r>
      <w:proofErr w:type="spellStart"/>
      <w:r w:rsidR="00A52C22">
        <w:rPr>
          <w:rFonts w:ascii="Times New Roman" w:hAnsi="Times New Roman" w:cs="Times New Roman"/>
          <w:sz w:val="24"/>
          <w:szCs w:val="24"/>
        </w:rPr>
        <w:t>Страут</w:t>
      </w:r>
      <w:proofErr w:type="spellEnd"/>
      <w:r w:rsidR="00A52C22">
        <w:rPr>
          <w:rFonts w:ascii="Times New Roman" w:hAnsi="Times New Roman" w:cs="Times New Roman"/>
          <w:sz w:val="24"/>
          <w:szCs w:val="24"/>
        </w:rPr>
        <w:t xml:space="preserve">  201</w:t>
      </w:r>
      <w:r w:rsidR="005467DF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8138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5179" w:rsidRDefault="00B131BC" w:rsidP="00E251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38B5">
        <w:rPr>
          <w:rFonts w:ascii="Times New Roman" w:hAnsi="Times New Roman" w:cs="Times New Roman"/>
          <w:sz w:val="24"/>
          <w:szCs w:val="24"/>
        </w:rPr>
        <w:t xml:space="preserve">Настоящий календарно-тематический план разработан применительно к учебной программе по астрономии для общеобразовательных учреждений «Астрономия 11 класс», </w:t>
      </w:r>
      <w:r w:rsidR="00E25179">
        <w:rPr>
          <w:rFonts w:ascii="Times New Roman" w:hAnsi="Times New Roman" w:cs="Times New Roman"/>
          <w:sz w:val="24"/>
          <w:szCs w:val="24"/>
        </w:rPr>
        <w:t xml:space="preserve">БА Воронцов-Вельяминов, ЕК </w:t>
      </w:r>
      <w:proofErr w:type="spellStart"/>
      <w:r w:rsidR="00E25179">
        <w:rPr>
          <w:rFonts w:ascii="Times New Roman" w:hAnsi="Times New Roman" w:cs="Times New Roman"/>
          <w:sz w:val="24"/>
          <w:szCs w:val="24"/>
        </w:rPr>
        <w:t>Страут</w:t>
      </w:r>
      <w:proofErr w:type="spellEnd"/>
      <w:r w:rsidR="00E25179">
        <w:rPr>
          <w:rFonts w:ascii="Times New Roman" w:hAnsi="Times New Roman" w:cs="Times New Roman"/>
          <w:sz w:val="24"/>
          <w:szCs w:val="24"/>
        </w:rPr>
        <w:t xml:space="preserve">  2018г</w:t>
      </w:r>
      <w:r w:rsidRPr="008138B5">
        <w:rPr>
          <w:rFonts w:ascii="Times New Roman" w:hAnsi="Times New Roman" w:cs="Times New Roman"/>
          <w:sz w:val="24"/>
          <w:szCs w:val="24"/>
        </w:rPr>
        <w:t xml:space="preserve">. Календарно-тематический план ориентирован на использование базового учебника Астрономия 11 класс,  </w:t>
      </w:r>
      <w:r w:rsidR="00E25179">
        <w:rPr>
          <w:rFonts w:ascii="Times New Roman" w:hAnsi="Times New Roman" w:cs="Times New Roman"/>
          <w:sz w:val="24"/>
          <w:szCs w:val="24"/>
        </w:rPr>
        <w:t xml:space="preserve">БА Воронцов-Вельяминов, ЕК </w:t>
      </w:r>
      <w:proofErr w:type="spellStart"/>
      <w:r w:rsidR="00E25179">
        <w:rPr>
          <w:rFonts w:ascii="Times New Roman" w:hAnsi="Times New Roman" w:cs="Times New Roman"/>
          <w:sz w:val="24"/>
          <w:szCs w:val="24"/>
        </w:rPr>
        <w:t>Страут</w:t>
      </w:r>
      <w:proofErr w:type="spellEnd"/>
      <w:r w:rsidR="00E25179">
        <w:rPr>
          <w:rFonts w:ascii="Times New Roman" w:hAnsi="Times New Roman" w:cs="Times New Roman"/>
          <w:sz w:val="24"/>
          <w:szCs w:val="24"/>
        </w:rPr>
        <w:t xml:space="preserve">  2018г</w:t>
      </w:r>
      <w:r w:rsidR="00E25179" w:rsidRPr="008138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39CE" w:rsidRPr="00E25179" w:rsidRDefault="006539CE" w:rsidP="00E251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</w:rPr>
      </w:pPr>
      <w:r w:rsidRPr="00E25179">
        <w:rPr>
          <w:rStyle w:val="c24c12"/>
          <w:rFonts w:ascii="Times New Roman" w:hAnsi="Times New Roman" w:cs="Times New Roman"/>
          <w:bCs/>
          <w:color w:val="000000"/>
          <w:sz w:val="24"/>
        </w:rPr>
        <w:t>Описание места учебного предмета в учебном плане</w:t>
      </w:r>
    </w:p>
    <w:p w:rsidR="006539CE" w:rsidRDefault="006539CE" w:rsidP="00460131">
      <w:pPr>
        <w:pStyle w:val="c10c29c42"/>
        <w:spacing w:before="0" w:beforeAutospacing="0" w:after="0" w:afterAutospacing="0"/>
        <w:ind w:right="22"/>
        <w:jc w:val="both"/>
      </w:pPr>
      <w:r>
        <w:rPr>
          <w:rStyle w:val="c1"/>
          <w:color w:val="000000"/>
        </w:rPr>
        <w:tab/>
        <w:t>В соответстви</w:t>
      </w:r>
      <w:r w:rsidR="00B14CB7">
        <w:rPr>
          <w:rStyle w:val="c1"/>
          <w:color w:val="000000"/>
        </w:rPr>
        <w:t>и с учебным планом школы на 2018</w:t>
      </w:r>
      <w:r>
        <w:rPr>
          <w:rStyle w:val="c1"/>
          <w:color w:val="000000"/>
        </w:rPr>
        <w:t>-201</w:t>
      </w:r>
      <w:r w:rsidR="00B14CB7">
        <w:rPr>
          <w:rStyle w:val="c1"/>
          <w:color w:val="000000"/>
        </w:rPr>
        <w:t>9</w:t>
      </w:r>
      <w:r>
        <w:rPr>
          <w:rStyle w:val="c1"/>
          <w:color w:val="000000"/>
        </w:rPr>
        <w:t xml:space="preserve"> учебный год для изучения пропедевтического курса Астрономии в 11 классе выделено 1 ч/</w:t>
      </w:r>
      <w:proofErr w:type="spellStart"/>
      <w:r>
        <w:rPr>
          <w:rStyle w:val="c1"/>
          <w:color w:val="000000"/>
        </w:rPr>
        <w:t>нед</w:t>
      </w:r>
      <w:proofErr w:type="spellEnd"/>
      <w:r>
        <w:rPr>
          <w:rStyle w:val="c1"/>
          <w:color w:val="000000"/>
        </w:rPr>
        <w:t xml:space="preserve">., что составляет 34 учебных часов в год, </w:t>
      </w:r>
      <w:r>
        <w:t xml:space="preserve">Праздничные дни: </w:t>
      </w:r>
      <w:r w:rsidR="00E90B8A">
        <w:t>1</w:t>
      </w:r>
      <w:r>
        <w:t xml:space="preserve"> мая</w:t>
      </w:r>
      <w:r w:rsidR="00E90B8A">
        <w:t xml:space="preserve"> </w:t>
      </w:r>
      <w:r>
        <w:t>на</w:t>
      </w:r>
      <w:r w:rsidRPr="008F1BF5">
        <w:t xml:space="preserve"> учебный год приходится </w:t>
      </w:r>
      <w:r>
        <w:t>3</w:t>
      </w:r>
      <w:r w:rsidR="00E90B8A">
        <w:t>3</w:t>
      </w:r>
      <w:r>
        <w:t xml:space="preserve"> </w:t>
      </w:r>
      <w:r w:rsidRPr="008F1BF5">
        <w:t>час</w:t>
      </w:r>
      <w:r w:rsidR="00E90B8A">
        <w:t>а</w:t>
      </w:r>
      <w:r w:rsidRPr="005640CC">
        <w:t>.</w:t>
      </w:r>
      <w:r w:rsidR="00DC7A05">
        <w:t xml:space="preserve"> Пропущенные часы будут ликвидированы за счет уплотнения программного материала</w:t>
      </w:r>
    </w:p>
    <w:p w:rsidR="00932388" w:rsidRDefault="00050CD8" w:rsidP="00932388">
      <w:pPr>
        <w:pStyle w:val="c10c29c42"/>
        <w:spacing w:after="0"/>
        <w:ind w:right="22"/>
        <w:jc w:val="both"/>
      </w:pPr>
      <w:r>
        <w:t>Темы:</w:t>
      </w:r>
      <w:r w:rsidR="00932388" w:rsidRPr="00932388">
        <w:t xml:space="preserve"> </w:t>
      </w:r>
      <w:r w:rsidR="00932388">
        <w:t>"Другие звездные системы-  галактики"</w:t>
      </w:r>
    </w:p>
    <w:p w:rsidR="00050CD8" w:rsidRPr="005640CC" w:rsidRDefault="00050CD8" w:rsidP="00460131">
      <w:pPr>
        <w:pStyle w:val="c10c29c42"/>
        <w:spacing w:before="0" w:beforeAutospacing="0" w:after="0" w:afterAutospacing="0"/>
        <w:ind w:right="22"/>
        <w:jc w:val="both"/>
        <w:rPr>
          <w:bCs/>
          <w:lang w:eastAsia="en-US"/>
        </w:rPr>
      </w:pPr>
    </w:p>
    <w:p w:rsidR="006539CE" w:rsidRPr="006539CE" w:rsidRDefault="006539CE" w:rsidP="006539CE">
      <w:pPr>
        <w:shd w:val="clear" w:color="auto" w:fill="FFFFFF"/>
        <w:spacing w:before="90" w:after="9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539CE">
        <w:rPr>
          <w:rFonts w:ascii="Times New Roman" w:hAnsi="Times New Roman" w:cs="Times New Roman"/>
          <w:b/>
          <w:color w:val="000000"/>
          <w:sz w:val="28"/>
          <w:szCs w:val="28"/>
        </w:rPr>
        <w:t>Планируемые результаты</w:t>
      </w:r>
    </w:p>
    <w:p w:rsidR="00B131BC" w:rsidRPr="008138B5" w:rsidRDefault="00B131BC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38B5">
        <w:rPr>
          <w:rFonts w:ascii="Times New Roman" w:hAnsi="Times New Roman" w:cs="Times New Roman"/>
          <w:sz w:val="24"/>
          <w:szCs w:val="24"/>
        </w:rPr>
        <w:t xml:space="preserve">Главной целью лицейского образования является развитие ребенка как компетентной личности путем включения его в различные виды ценностной человеческой деятельности: учеба, познания, коммуникация, профессионально-трудовой выбор, личностное саморазвитие, ценностные ориентации, поиск смыслов жизнедеятельности. С этих позиций обучение рассматривается как процесс овладения не только определенной суммой знаний и системой соответствующих умений и навыков, но и как процесс овладения компетенциями. </w:t>
      </w:r>
    </w:p>
    <w:p w:rsidR="00B131BC" w:rsidRPr="008138B5" w:rsidRDefault="00B131BC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38B5">
        <w:rPr>
          <w:rFonts w:ascii="Times New Roman" w:hAnsi="Times New Roman" w:cs="Times New Roman"/>
          <w:sz w:val="24"/>
          <w:szCs w:val="24"/>
        </w:rPr>
        <w:t xml:space="preserve">На основании требований  Государственного образовательного стандарта  2004 г. в содержании календарно-тематического планирования предполагается  реализовать актуальные в настоящее время </w:t>
      </w:r>
      <w:proofErr w:type="spellStart"/>
      <w:r w:rsidRPr="008138B5">
        <w:rPr>
          <w:rFonts w:ascii="Times New Roman" w:hAnsi="Times New Roman" w:cs="Times New Roman"/>
          <w:sz w:val="24"/>
          <w:szCs w:val="24"/>
        </w:rPr>
        <w:t>компетентностный</w:t>
      </w:r>
      <w:proofErr w:type="spellEnd"/>
      <w:r w:rsidRPr="008138B5">
        <w:rPr>
          <w:rFonts w:ascii="Times New Roman" w:hAnsi="Times New Roman" w:cs="Times New Roman"/>
          <w:sz w:val="24"/>
          <w:szCs w:val="24"/>
        </w:rPr>
        <w:t xml:space="preserve">, личностно-ориентированный, </w:t>
      </w:r>
      <w:proofErr w:type="spellStart"/>
      <w:r w:rsidRPr="008138B5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8138B5">
        <w:rPr>
          <w:rFonts w:ascii="Times New Roman" w:hAnsi="Times New Roman" w:cs="Times New Roman"/>
          <w:sz w:val="24"/>
          <w:szCs w:val="24"/>
        </w:rPr>
        <w:t xml:space="preserve">  подходы, которые определяют задачи обучения:</w:t>
      </w:r>
    </w:p>
    <w:p w:rsidR="00B131BC" w:rsidRPr="008138B5" w:rsidRDefault="00B131BC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38B5">
        <w:rPr>
          <w:rFonts w:ascii="Times New Roman" w:hAnsi="Times New Roman" w:cs="Times New Roman"/>
          <w:sz w:val="24"/>
          <w:szCs w:val="24"/>
        </w:rPr>
        <w:t>Приобретение знаний и умений для использования в практической деятельности и повседневной жизни;</w:t>
      </w:r>
    </w:p>
    <w:p w:rsidR="00B131BC" w:rsidRPr="008138B5" w:rsidRDefault="00B131BC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38B5">
        <w:rPr>
          <w:rFonts w:ascii="Times New Roman" w:hAnsi="Times New Roman" w:cs="Times New Roman"/>
          <w:sz w:val="24"/>
          <w:szCs w:val="24"/>
        </w:rPr>
        <w:t>Овладение способами познавательной, информационно-коммуникативной и рефлексивной  деятельностей;</w:t>
      </w:r>
    </w:p>
    <w:p w:rsidR="00B131BC" w:rsidRDefault="00B131BC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38B5">
        <w:rPr>
          <w:rFonts w:ascii="Times New Roman" w:hAnsi="Times New Roman" w:cs="Times New Roman"/>
          <w:sz w:val="24"/>
          <w:szCs w:val="24"/>
        </w:rPr>
        <w:t>Освоение познавательной, информационной, коммуникативной, рефлексивной компетенций.</w:t>
      </w:r>
    </w:p>
    <w:p w:rsidR="006539CE" w:rsidRPr="006539CE" w:rsidRDefault="006539CE" w:rsidP="006539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539CE">
        <w:rPr>
          <w:rFonts w:ascii="Times New Roman" w:hAnsi="Times New Roman" w:cs="Times New Roman"/>
          <w:b/>
          <w:sz w:val="28"/>
          <w:szCs w:val="24"/>
        </w:rPr>
        <w:t>Содержание курса</w:t>
      </w:r>
    </w:p>
    <w:p w:rsidR="006539CE" w:rsidRPr="008138B5" w:rsidRDefault="006539CE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31BC" w:rsidRPr="008138B5" w:rsidRDefault="00B131BC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42F6E">
        <w:rPr>
          <w:rFonts w:ascii="Times New Roman" w:hAnsi="Times New Roman" w:cs="Times New Roman"/>
          <w:b/>
          <w:sz w:val="24"/>
          <w:szCs w:val="24"/>
        </w:rPr>
        <w:t>Компетентностный</w:t>
      </w:r>
      <w:proofErr w:type="spellEnd"/>
      <w:r w:rsidRPr="00F42F6E">
        <w:rPr>
          <w:rFonts w:ascii="Times New Roman" w:hAnsi="Times New Roman" w:cs="Times New Roman"/>
          <w:b/>
          <w:sz w:val="24"/>
          <w:szCs w:val="24"/>
        </w:rPr>
        <w:t xml:space="preserve"> подход</w:t>
      </w:r>
      <w:r w:rsidRPr="008138B5">
        <w:rPr>
          <w:rFonts w:ascii="Times New Roman" w:hAnsi="Times New Roman" w:cs="Times New Roman"/>
          <w:sz w:val="24"/>
          <w:szCs w:val="24"/>
        </w:rPr>
        <w:t xml:space="preserve"> определяет следующие  особенности предъявления содержания образования: оно представлено в виде трех тематических блоков, обеспечивающих формирование компетенций. В первом блоке представлены дидактические единицы, обеспечивающие совершенствование  навыков научного познания. Во втором — дидактические единицы, которые содержат сведения по теории</w:t>
      </w:r>
      <w:r w:rsidR="00896E1B">
        <w:rPr>
          <w:rFonts w:ascii="Times New Roman" w:hAnsi="Times New Roman" w:cs="Times New Roman"/>
          <w:sz w:val="24"/>
          <w:szCs w:val="24"/>
        </w:rPr>
        <w:t xml:space="preserve"> </w:t>
      </w:r>
      <w:r w:rsidRPr="008138B5">
        <w:rPr>
          <w:rFonts w:ascii="Times New Roman" w:hAnsi="Times New Roman" w:cs="Times New Roman"/>
          <w:sz w:val="24"/>
          <w:szCs w:val="24"/>
        </w:rPr>
        <w:t xml:space="preserve">физики. Это содержание обучения является базой для развития познавательной компетенции учащихся. В третьем блоке представлены дидактические единицы, </w:t>
      </w:r>
      <w:r w:rsidRPr="008138B5">
        <w:rPr>
          <w:rFonts w:ascii="Times New Roman" w:hAnsi="Times New Roman" w:cs="Times New Roman"/>
          <w:sz w:val="24"/>
          <w:szCs w:val="24"/>
        </w:rPr>
        <w:lastRenderedPageBreak/>
        <w:t>отражающие историю развития физики</w:t>
      </w:r>
      <w:r w:rsidR="00896E1B">
        <w:rPr>
          <w:rFonts w:ascii="Times New Roman" w:hAnsi="Times New Roman" w:cs="Times New Roman"/>
          <w:sz w:val="24"/>
          <w:szCs w:val="24"/>
        </w:rPr>
        <w:t xml:space="preserve"> </w:t>
      </w:r>
      <w:r w:rsidRPr="008138B5">
        <w:rPr>
          <w:rFonts w:ascii="Times New Roman" w:hAnsi="Times New Roman" w:cs="Times New Roman"/>
          <w:sz w:val="24"/>
          <w:szCs w:val="24"/>
        </w:rPr>
        <w:t>и обеспечивающие развитие учебно-познавательной и</w:t>
      </w:r>
      <w:r w:rsidR="00896E1B">
        <w:rPr>
          <w:rFonts w:ascii="Times New Roman" w:hAnsi="Times New Roman" w:cs="Times New Roman"/>
          <w:sz w:val="24"/>
          <w:szCs w:val="24"/>
        </w:rPr>
        <w:t xml:space="preserve"> </w:t>
      </w:r>
      <w:r w:rsidRPr="008138B5">
        <w:rPr>
          <w:rFonts w:ascii="Times New Roman" w:hAnsi="Times New Roman" w:cs="Times New Roman"/>
          <w:sz w:val="24"/>
          <w:szCs w:val="24"/>
        </w:rPr>
        <w:t xml:space="preserve">рефлексивной компетенции. Таким образом, календарно-тематическое планирование обеспечивает взаимосвязанное развитие и совершенствование ключевых, </w:t>
      </w:r>
      <w:proofErr w:type="spellStart"/>
      <w:r w:rsidRPr="008138B5">
        <w:rPr>
          <w:rFonts w:ascii="Times New Roman" w:hAnsi="Times New Roman" w:cs="Times New Roman"/>
          <w:sz w:val="24"/>
          <w:szCs w:val="24"/>
        </w:rPr>
        <w:t>общепредметных</w:t>
      </w:r>
      <w:proofErr w:type="spellEnd"/>
      <w:r w:rsidRPr="008138B5">
        <w:rPr>
          <w:rFonts w:ascii="Times New Roman" w:hAnsi="Times New Roman" w:cs="Times New Roman"/>
          <w:sz w:val="24"/>
          <w:szCs w:val="24"/>
        </w:rPr>
        <w:t xml:space="preserve"> и предметных компетенций.</w:t>
      </w:r>
    </w:p>
    <w:p w:rsidR="00B131BC" w:rsidRPr="008138B5" w:rsidRDefault="00B131BC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6E">
        <w:rPr>
          <w:rFonts w:ascii="Times New Roman" w:hAnsi="Times New Roman" w:cs="Times New Roman"/>
          <w:b/>
          <w:sz w:val="24"/>
          <w:szCs w:val="24"/>
        </w:rPr>
        <w:t xml:space="preserve">Личностная ориентация </w:t>
      </w:r>
      <w:r w:rsidRPr="008138B5">
        <w:rPr>
          <w:rFonts w:ascii="Times New Roman" w:hAnsi="Times New Roman" w:cs="Times New Roman"/>
          <w:sz w:val="24"/>
          <w:szCs w:val="24"/>
        </w:rPr>
        <w:t>образовательного процесса выявляет приоритет воспитательных и развивающих целей обучения. Способность учащихся  понимать причины и логику развития физических</w:t>
      </w:r>
      <w:r w:rsidR="00896E1B">
        <w:rPr>
          <w:rFonts w:ascii="Times New Roman" w:hAnsi="Times New Roman" w:cs="Times New Roman"/>
          <w:sz w:val="24"/>
          <w:szCs w:val="24"/>
        </w:rPr>
        <w:t xml:space="preserve"> </w:t>
      </w:r>
      <w:r w:rsidRPr="008138B5">
        <w:rPr>
          <w:rFonts w:ascii="Times New Roman" w:hAnsi="Times New Roman" w:cs="Times New Roman"/>
          <w:sz w:val="24"/>
          <w:szCs w:val="24"/>
        </w:rPr>
        <w:t xml:space="preserve">процессов открывает возможность для осмысленного восприятия всего разнообразия мировоззренческих, </w:t>
      </w:r>
      <w:proofErr w:type="spellStart"/>
      <w:r w:rsidRPr="008138B5">
        <w:rPr>
          <w:rFonts w:ascii="Times New Roman" w:hAnsi="Times New Roman" w:cs="Times New Roman"/>
          <w:sz w:val="24"/>
          <w:szCs w:val="24"/>
        </w:rPr>
        <w:t>социокультурных</w:t>
      </w:r>
      <w:proofErr w:type="spellEnd"/>
      <w:r w:rsidRPr="008138B5">
        <w:rPr>
          <w:rFonts w:ascii="Times New Roman" w:hAnsi="Times New Roman" w:cs="Times New Roman"/>
          <w:sz w:val="24"/>
          <w:szCs w:val="24"/>
        </w:rPr>
        <w:t xml:space="preserve"> систем, существующих в современном мире. Система учебных занятий призвана способствовать развитию личностной самоидентификации, гуманитарной культуры школьников, их приобщению к современной физической науке и технике, усилению мотивации к социальному познанию и творчеству, воспитанию  личностно и общественно востребованных качеств, в том числе гражданственности, толерантности. </w:t>
      </w:r>
    </w:p>
    <w:p w:rsidR="00B131BC" w:rsidRPr="008138B5" w:rsidRDefault="00B131BC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42F6E">
        <w:rPr>
          <w:rFonts w:ascii="Times New Roman" w:hAnsi="Times New Roman" w:cs="Times New Roman"/>
          <w:b/>
          <w:sz w:val="24"/>
          <w:szCs w:val="24"/>
        </w:rPr>
        <w:t>Деятельностный</w:t>
      </w:r>
      <w:proofErr w:type="spellEnd"/>
      <w:r w:rsidRPr="00F42F6E">
        <w:rPr>
          <w:rFonts w:ascii="Times New Roman" w:hAnsi="Times New Roman" w:cs="Times New Roman"/>
          <w:b/>
          <w:sz w:val="24"/>
          <w:szCs w:val="24"/>
        </w:rPr>
        <w:t xml:space="preserve"> подход</w:t>
      </w:r>
      <w:r w:rsidRPr="008138B5">
        <w:rPr>
          <w:rFonts w:ascii="Times New Roman" w:hAnsi="Times New Roman" w:cs="Times New Roman"/>
          <w:sz w:val="24"/>
          <w:szCs w:val="24"/>
        </w:rPr>
        <w:t xml:space="preserve"> отражает стратегию современной образовательной политики: необходимость воспитания человека и гражданина, интегрированного в современное ему общество, нацеленного на совершенствование этого общества. Система уроков сориентирована не столько на передачу «готовых знаний», сколько на формирование активной личности, мотивированной к самообразованию, обладающей достаточными навыками и психологическими установками к самостоятельному поиску, отбору, анализу и использованию информации. Это поможет выпускнику адаптироваться в мире, где объем информации растет в геометрической прогрессии, где социальная и профессиональная успешность напрямую зависят от позитивного отношения к новациям, самостоятельности мышления и инициативности, от готовности проявлять творческий подход к делу, искать нестандартные способы решения проблем, от готовности к конструктивному взаимодействию с людьми.</w:t>
      </w:r>
    </w:p>
    <w:p w:rsidR="00B131BC" w:rsidRPr="008138B5" w:rsidRDefault="00B131BC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38B5">
        <w:rPr>
          <w:rFonts w:ascii="Times New Roman" w:hAnsi="Times New Roman" w:cs="Times New Roman"/>
          <w:sz w:val="24"/>
          <w:szCs w:val="24"/>
        </w:rPr>
        <w:t>Настоящий календарно-тематический план у</w:t>
      </w:r>
      <w:r>
        <w:rPr>
          <w:rFonts w:ascii="Times New Roman" w:hAnsi="Times New Roman" w:cs="Times New Roman"/>
          <w:sz w:val="24"/>
          <w:szCs w:val="24"/>
        </w:rPr>
        <w:t>читывает направленность класса.</w:t>
      </w:r>
    </w:p>
    <w:p w:rsidR="00B131BC" w:rsidRPr="008138B5" w:rsidRDefault="00B131BC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31BC" w:rsidRPr="008138B5" w:rsidRDefault="00B131BC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38B5">
        <w:rPr>
          <w:rFonts w:ascii="Times New Roman" w:hAnsi="Times New Roman" w:cs="Times New Roman"/>
          <w:sz w:val="24"/>
          <w:szCs w:val="24"/>
        </w:rPr>
        <w:t xml:space="preserve">Согласно действующему учебному плану и с учетом направленности классов, календарно-тематический план предусматривает следующие варианты организации процесса обучения: </w:t>
      </w:r>
    </w:p>
    <w:p w:rsidR="00B131BC" w:rsidRPr="008138B5" w:rsidRDefault="00B131BC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38B5">
        <w:rPr>
          <w:rFonts w:ascii="Times New Roman" w:hAnsi="Times New Roman" w:cs="Times New Roman"/>
          <w:sz w:val="24"/>
          <w:szCs w:val="24"/>
        </w:rPr>
        <w:t>•  в 11 классе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38B5">
        <w:rPr>
          <w:rFonts w:ascii="Times New Roman" w:hAnsi="Times New Roman" w:cs="Times New Roman"/>
          <w:sz w:val="24"/>
          <w:szCs w:val="24"/>
        </w:rPr>
        <w:t>предполагается обучение в объеме 34 часов;</w:t>
      </w:r>
    </w:p>
    <w:p w:rsidR="00B131BC" w:rsidRPr="008138B5" w:rsidRDefault="00B131BC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38B5">
        <w:rPr>
          <w:rFonts w:ascii="Times New Roman" w:hAnsi="Times New Roman" w:cs="Times New Roman"/>
          <w:sz w:val="24"/>
          <w:szCs w:val="24"/>
        </w:rPr>
        <w:t xml:space="preserve">В соответствии с этим реализуется модифицированная программа  «Астрономия 11 класс»,  </w:t>
      </w:r>
      <w:r>
        <w:rPr>
          <w:rFonts w:ascii="Times New Roman" w:hAnsi="Times New Roman" w:cs="Times New Roman"/>
          <w:sz w:val="24"/>
          <w:szCs w:val="24"/>
        </w:rPr>
        <w:t xml:space="preserve">БА Воронцов-Вельяминов, ЕК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Страут</w:t>
      </w:r>
      <w:proofErr w:type="spellEnd"/>
      <w:r w:rsidRPr="008138B5">
        <w:rPr>
          <w:rFonts w:ascii="Times New Roman" w:hAnsi="Times New Roman" w:cs="Times New Roman"/>
          <w:sz w:val="24"/>
          <w:szCs w:val="24"/>
        </w:rPr>
        <w:t>., в объеме 34 часов.</w:t>
      </w:r>
    </w:p>
    <w:p w:rsidR="00B131BC" w:rsidRPr="008138B5" w:rsidRDefault="00B131BC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31BC" w:rsidRPr="008138B5" w:rsidRDefault="00B131BC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38B5">
        <w:rPr>
          <w:rFonts w:ascii="Times New Roman" w:hAnsi="Times New Roman" w:cs="Times New Roman"/>
          <w:sz w:val="24"/>
          <w:szCs w:val="24"/>
        </w:rPr>
        <w:t xml:space="preserve">С учетом уровневой специфики класса выстроена система учебных занятий (уроков), спроектированы цели, задачи, ожидаемые результаты обучения (планируемые результаты), что представлено в схематической форме ниже. </w:t>
      </w:r>
    </w:p>
    <w:p w:rsidR="00B131BC" w:rsidRPr="008138B5" w:rsidRDefault="00B131BC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38B5">
        <w:rPr>
          <w:rFonts w:ascii="Times New Roman" w:hAnsi="Times New Roman" w:cs="Times New Roman"/>
          <w:sz w:val="24"/>
          <w:szCs w:val="24"/>
        </w:rPr>
        <w:t xml:space="preserve">Основой </w:t>
      </w:r>
      <w:proofErr w:type="spellStart"/>
      <w:r w:rsidRPr="008138B5">
        <w:rPr>
          <w:rFonts w:ascii="Times New Roman" w:hAnsi="Times New Roman" w:cs="Times New Roman"/>
          <w:sz w:val="24"/>
          <w:szCs w:val="24"/>
        </w:rPr>
        <w:t>целеполагания</w:t>
      </w:r>
      <w:proofErr w:type="spellEnd"/>
      <w:r w:rsidRPr="008138B5">
        <w:rPr>
          <w:rFonts w:ascii="Times New Roman" w:hAnsi="Times New Roman" w:cs="Times New Roman"/>
          <w:sz w:val="24"/>
          <w:szCs w:val="24"/>
        </w:rPr>
        <w:t xml:space="preserve"> является  обновление требований к уровню подготовки выпускников, отражающее важнейшую особенность педагогической концепции государственного стандарта— переход от суммы «предметных результатов» (то есть образовательных результатов, достигаемых в рамках отдельных учебных предметов) к </w:t>
      </w:r>
      <w:proofErr w:type="spellStart"/>
      <w:r w:rsidRPr="008138B5">
        <w:rPr>
          <w:rFonts w:ascii="Times New Roman" w:hAnsi="Times New Roman" w:cs="Times New Roman"/>
          <w:sz w:val="24"/>
          <w:szCs w:val="24"/>
        </w:rPr>
        <w:t>межпредметным</w:t>
      </w:r>
      <w:proofErr w:type="spellEnd"/>
      <w:r w:rsidRPr="008138B5">
        <w:rPr>
          <w:rFonts w:ascii="Times New Roman" w:hAnsi="Times New Roman" w:cs="Times New Roman"/>
          <w:sz w:val="24"/>
          <w:szCs w:val="24"/>
        </w:rPr>
        <w:t xml:space="preserve"> и интегративным результатам. Такие результаты представляют собой обобщенные способы деятельности, которые отражают специфику не отдельных предметов, а ступеней общего образования. В государственном стандарте они зафиксированы как общие учебные умения, навыки и способы человеческой  деятельности, что предполагает повышенное внимание  к развитию межпредметных связей курса  физики.</w:t>
      </w:r>
    </w:p>
    <w:p w:rsidR="00B131BC" w:rsidRPr="008138B5" w:rsidRDefault="00B131BC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38B5">
        <w:rPr>
          <w:rFonts w:ascii="Times New Roman" w:hAnsi="Times New Roman" w:cs="Times New Roman"/>
          <w:sz w:val="24"/>
          <w:szCs w:val="24"/>
        </w:rPr>
        <w:t xml:space="preserve">Дидактическая модель обучения и педагогические средства  отражают модернизацию основ учебного процесса, их переориентацию на достижение конкретных  результатов в виде сформированных умений и навыков учащихся, обобщенных способов  деятельности. Особое внимание уделяется познавательной активности учащихся, их </w:t>
      </w:r>
      <w:proofErr w:type="spellStart"/>
      <w:r w:rsidRPr="008138B5">
        <w:rPr>
          <w:rFonts w:ascii="Times New Roman" w:hAnsi="Times New Roman" w:cs="Times New Roman"/>
          <w:sz w:val="24"/>
          <w:szCs w:val="24"/>
        </w:rPr>
        <w:t>мотивирован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8138B5">
        <w:rPr>
          <w:rFonts w:ascii="Times New Roman" w:hAnsi="Times New Roman" w:cs="Times New Roman"/>
          <w:sz w:val="24"/>
          <w:szCs w:val="24"/>
        </w:rPr>
        <w:t>ости</w:t>
      </w:r>
      <w:proofErr w:type="spellEnd"/>
      <w:r w:rsidRPr="008138B5">
        <w:rPr>
          <w:rFonts w:ascii="Times New Roman" w:hAnsi="Times New Roman" w:cs="Times New Roman"/>
          <w:sz w:val="24"/>
          <w:szCs w:val="24"/>
        </w:rPr>
        <w:t xml:space="preserve"> к са­мостоятельной учебной работе. Это предполагает все более широкое использование </w:t>
      </w:r>
      <w:r w:rsidRPr="008138B5">
        <w:rPr>
          <w:rFonts w:ascii="Times New Roman" w:hAnsi="Times New Roman" w:cs="Times New Roman"/>
          <w:sz w:val="24"/>
          <w:szCs w:val="24"/>
        </w:rPr>
        <w:lastRenderedPageBreak/>
        <w:t>нетрадиционных форм уроков, в том числе методики деловых игр, проблемных дискуссий,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38B5">
        <w:rPr>
          <w:rFonts w:ascii="Times New Roman" w:hAnsi="Times New Roman" w:cs="Times New Roman"/>
          <w:sz w:val="24"/>
          <w:szCs w:val="24"/>
        </w:rPr>
        <w:t>поэтапного формирования умения решать задачи.</w:t>
      </w:r>
    </w:p>
    <w:p w:rsidR="00B131BC" w:rsidRPr="008138B5" w:rsidRDefault="00B131BC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38B5">
        <w:rPr>
          <w:rFonts w:ascii="Times New Roman" w:hAnsi="Times New Roman" w:cs="Times New Roman"/>
          <w:sz w:val="24"/>
          <w:szCs w:val="24"/>
        </w:rPr>
        <w:t>На ступени полной, средней школы задачи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38B5">
        <w:rPr>
          <w:rFonts w:ascii="Times New Roman" w:hAnsi="Times New Roman" w:cs="Times New Roman"/>
          <w:sz w:val="24"/>
          <w:szCs w:val="24"/>
        </w:rPr>
        <w:t>учебных занятий (в схеме – планируемый результат)  определены как закрепление умений разделять процессы на этапы, звенья, выделять характерные причинно-следственные связи, определять структуру объекта познания, значимые функциональные связи и отношения между частями целого, сравнивать, сопоставлять, классифицировать, ранжировать объекты по одному или нескольким предложенным основаниям, критериям. Принципиальное значение в рамках курса приобретает умение различать факты, мнения, доказательства, гипотезы, аксиомы.</w:t>
      </w:r>
    </w:p>
    <w:p w:rsidR="00B131BC" w:rsidRPr="008138B5" w:rsidRDefault="00B131BC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38B5">
        <w:rPr>
          <w:rFonts w:ascii="Times New Roman" w:hAnsi="Times New Roman" w:cs="Times New Roman"/>
          <w:sz w:val="24"/>
          <w:szCs w:val="24"/>
        </w:rPr>
        <w:t xml:space="preserve"> Система заданий призвана обеспечить тесную взаимосвязь различных способов и форм учебной деятельности: использование различных алгоритмов усвоения знаний и умений при сохранении единой содержательной основы курса, внедрение групповых методов работы, творческих заданий, в том числе методики исследовательских проектов. </w:t>
      </w:r>
    </w:p>
    <w:p w:rsidR="00520F92" w:rsidRDefault="00B131BC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38B5">
        <w:rPr>
          <w:rFonts w:ascii="Times New Roman" w:hAnsi="Times New Roman" w:cs="Times New Roman"/>
          <w:sz w:val="24"/>
          <w:szCs w:val="24"/>
        </w:rPr>
        <w:t xml:space="preserve">Спецификой учебной проектно-исследовательской деятельности является ее направленность на развитие личности, и на получение объективно нового исследовательского результата. </w:t>
      </w:r>
    </w:p>
    <w:p w:rsidR="00B131BC" w:rsidRPr="008138B5" w:rsidRDefault="00B131BC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6E">
        <w:rPr>
          <w:rFonts w:ascii="Times New Roman" w:hAnsi="Times New Roman" w:cs="Times New Roman"/>
          <w:b/>
          <w:sz w:val="24"/>
          <w:szCs w:val="24"/>
        </w:rPr>
        <w:t>Цель учебно-исследовательской деятельности</w:t>
      </w:r>
      <w:r w:rsidRPr="008138B5">
        <w:rPr>
          <w:rFonts w:ascii="Times New Roman" w:hAnsi="Times New Roman" w:cs="Times New Roman"/>
          <w:sz w:val="24"/>
          <w:szCs w:val="24"/>
        </w:rPr>
        <w:t xml:space="preserve"> — приобретение учащимися познавательно-исследовательской компетентности, проявляющейся в овладении  универсальными способами освоения действительности, в развитии способности к исследовательскому  мышлению, в активизации личностной позиции учащегося в образовательном процессе.</w:t>
      </w:r>
    </w:p>
    <w:p w:rsidR="00B131BC" w:rsidRPr="008138B5" w:rsidRDefault="00B131BC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38B5">
        <w:rPr>
          <w:rFonts w:ascii="Times New Roman" w:hAnsi="Times New Roman" w:cs="Times New Roman"/>
          <w:sz w:val="24"/>
          <w:szCs w:val="24"/>
        </w:rPr>
        <w:t>Модульный принцип позволяет не только укрупнить смысловые блоки содержания, но и преодолеть традиционную логику изучения материала — от единичного к общему и всеобщему, от фактов к процессам и закономерностям. В условиях модульного подхода возможна совершенно иная схема  изучения  физических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38B5">
        <w:rPr>
          <w:rFonts w:ascii="Times New Roman" w:hAnsi="Times New Roman" w:cs="Times New Roman"/>
          <w:sz w:val="24"/>
          <w:szCs w:val="24"/>
        </w:rPr>
        <w:t>процессов «всеобщее — общее— единичное».</w:t>
      </w:r>
    </w:p>
    <w:p w:rsidR="00B131BC" w:rsidRPr="008138B5" w:rsidRDefault="00B131BC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38B5">
        <w:rPr>
          <w:rFonts w:ascii="Times New Roman" w:hAnsi="Times New Roman" w:cs="Times New Roman"/>
          <w:sz w:val="24"/>
          <w:szCs w:val="24"/>
        </w:rPr>
        <w:t xml:space="preserve">Акцентированное внимание к продуктивным формам учебной деятельности предполагает актуализацию информационной компетентности учащихся: формирование простейших навыков работы с  источниками, (картографическими и хронологическими) материалами. В требованиях к выпускникам старшей школы ключевое значение придается комплексным умениям по поиску и анализу информации, представленной в разных знаковых системах (текст, таблица, схема, аудиовизуальный ряд), использованию методов электронной обработки при поиске и систематизации информации. </w:t>
      </w:r>
    </w:p>
    <w:p w:rsidR="00B131BC" w:rsidRPr="008138B5" w:rsidRDefault="00B131BC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38B5">
        <w:rPr>
          <w:rFonts w:ascii="Times New Roman" w:hAnsi="Times New Roman" w:cs="Times New Roman"/>
          <w:sz w:val="24"/>
          <w:szCs w:val="24"/>
        </w:rPr>
        <w:t>Специфика целей и содержания изучения астрономии на профильном уровне существенно повышает требования к рефлексивной деятельности учащихся: к объективному оцениванию своих учебных достижений, поведения, черт своей личности, способности и готовности учитывать мнения других людей при определении собственной позиции и самооценке, понимать ценность образования как средства развития культуры личности.</w:t>
      </w:r>
    </w:p>
    <w:p w:rsidR="00B131BC" w:rsidRPr="008138B5" w:rsidRDefault="00B131BC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38B5">
        <w:rPr>
          <w:rFonts w:ascii="Times New Roman" w:hAnsi="Times New Roman" w:cs="Times New Roman"/>
          <w:sz w:val="24"/>
          <w:szCs w:val="24"/>
        </w:rPr>
        <w:t xml:space="preserve">Для информационно-компьютерной поддержки учебного процесса предполагается использование программно-педагогических средств, реализуемых с помощью компьютера (на базе кабинета </w:t>
      </w:r>
      <w:proofErr w:type="spellStart"/>
      <w:r w:rsidRPr="008138B5">
        <w:rPr>
          <w:rFonts w:ascii="Times New Roman" w:hAnsi="Times New Roman" w:cs="Times New Roman"/>
          <w:sz w:val="24"/>
          <w:szCs w:val="24"/>
        </w:rPr>
        <w:t>медиапрограмм</w:t>
      </w:r>
      <w:proofErr w:type="spellEnd"/>
      <w:r w:rsidRPr="008138B5">
        <w:rPr>
          <w:rFonts w:ascii="Times New Roman" w:hAnsi="Times New Roman" w:cs="Times New Roman"/>
          <w:sz w:val="24"/>
          <w:szCs w:val="24"/>
        </w:rPr>
        <w:t xml:space="preserve"> с интерактивной доской). </w:t>
      </w:r>
    </w:p>
    <w:p w:rsidR="00B131BC" w:rsidRPr="00F42F6E" w:rsidRDefault="00B131BC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2F6E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  11 класса (базовый уровень)</w:t>
      </w:r>
    </w:p>
    <w:p w:rsidR="00B131BC" w:rsidRPr="00F42F6E" w:rsidRDefault="00B131BC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2F6E">
        <w:rPr>
          <w:rFonts w:ascii="Times New Roman" w:hAnsi="Times New Roman" w:cs="Times New Roman"/>
          <w:b/>
          <w:sz w:val="24"/>
          <w:szCs w:val="24"/>
        </w:rPr>
        <w:t>должны знать:</w:t>
      </w:r>
    </w:p>
    <w:p w:rsidR="00B131BC" w:rsidRPr="008138B5" w:rsidRDefault="00B131BC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38B5">
        <w:rPr>
          <w:rFonts w:ascii="Times New Roman" w:hAnsi="Times New Roman" w:cs="Times New Roman"/>
          <w:sz w:val="24"/>
          <w:szCs w:val="24"/>
        </w:rPr>
        <w:t xml:space="preserve">смысл понятий: активность, астероид, астрология, астрономия, астрофизика, атмосфера, болид, возмущения, восход светила, вращение небесных тел, Вселенная, вспышка, Галактика, горизонт, гранулы, затмение, виды звезд, зодиак, календарь, космогония, космология, космонавтика, космос, кольца планет, кометы, кратер, кульминация, основные точки, линии и плоскости небесной сферы, магнитная буря, Метагалактика, метеор, метеорит, метеорные тело, дождь, поток, Млечный Путь, моря и материки на Луне, небесная механика, видимое и реальное движение небесных тел и их систем, обсерватория, орбита, планета, полярное сияние, протуберанец, скопление, созвездия и их классификация, солнечная корона, солнцестояние, состав Солнечной системы, телескоп, </w:t>
      </w:r>
      <w:r w:rsidRPr="008138B5">
        <w:rPr>
          <w:rFonts w:ascii="Times New Roman" w:hAnsi="Times New Roman" w:cs="Times New Roman"/>
          <w:sz w:val="24"/>
          <w:szCs w:val="24"/>
        </w:rPr>
        <w:lastRenderedPageBreak/>
        <w:t>терминатор, туманность, фазы Луны, фотосферные факелы, хромосфера, черная дыра, Эволюция, эклиптика, ядро;</w:t>
      </w:r>
    </w:p>
    <w:p w:rsidR="00B131BC" w:rsidRPr="008138B5" w:rsidRDefault="00B131BC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38B5">
        <w:rPr>
          <w:rFonts w:ascii="Times New Roman" w:hAnsi="Times New Roman" w:cs="Times New Roman"/>
          <w:sz w:val="24"/>
          <w:szCs w:val="24"/>
        </w:rPr>
        <w:t>определения физических величин: астрономическая единица, афелий, блеск звезды, возраст небесного тела, параллакс, парсек, период, перигелий, физические характеристики планет и звезд, их химический состав, звездная величина, радиант, радиус светила, космические расстояния, светимость, световой год, сжатие планет, синодический и сидерический период, солнечная активность, солнечная постоянная, спектр светящихся тел Солнечной системы;</w:t>
      </w:r>
    </w:p>
    <w:p w:rsidR="00B131BC" w:rsidRPr="008138B5" w:rsidRDefault="00B131BC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38B5">
        <w:rPr>
          <w:rFonts w:ascii="Times New Roman" w:hAnsi="Times New Roman" w:cs="Times New Roman"/>
          <w:sz w:val="24"/>
          <w:szCs w:val="24"/>
        </w:rPr>
        <w:t>смысл работ и формулировку законов: Аристотеля, Птолемея, Галилея, Коперника,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38B5">
        <w:rPr>
          <w:rFonts w:ascii="Times New Roman" w:hAnsi="Times New Roman" w:cs="Times New Roman"/>
          <w:sz w:val="24"/>
          <w:szCs w:val="24"/>
        </w:rPr>
        <w:t xml:space="preserve">Бруно, Ломоносова, Гершеля, Браге, Кеплера, Ньютона, </w:t>
      </w:r>
      <w:proofErr w:type="spellStart"/>
      <w:r w:rsidRPr="008138B5">
        <w:rPr>
          <w:rFonts w:ascii="Times New Roman" w:hAnsi="Times New Roman" w:cs="Times New Roman"/>
          <w:sz w:val="24"/>
          <w:szCs w:val="24"/>
        </w:rPr>
        <w:t>Леверье</w:t>
      </w:r>
      <w:proofErr w:type="spellEnd"/>
      <w:r w:rsidRPr="008138B5">
        <w:rPr>
          <w:rFonts w:ascii="Times New Roman" w:hAnsi="Times New Roman" w:cs="Times New Roman"/>
          <w:sz w:val="24"/>
          <w:szCs w:val="24"/>
        </w:rPr>
        <w:t xml:space="preserve">, Адамса, Галлея, Белопольского, Бредихина, Струве, </w:t>
      </w:r>
      <w:proofErr w:type="spellStart"/>
      <w:r w:rsidRPr="008138B5">
        <w:rPr>
          <w:rFonts w:ascii="Times New Roman" w:hAnsi="Times New Roman" w:cs="Times New Roman"/>
          <w:sz w:val="24"/>
          <w:szCs w:val="24"/>
        </w:rPr>
        <w:t>Герцшпрунга-Рассела</w:t>
      </w:r>
      <w:proofErr w:type="spellEnd"/>
      <w:r w:rsidRPr="008138B5">
        <w:rPr>
          <w:rFonts w:ascii="Times New Roman" w:hAnsi="Times New Roman" w:cs="Times New Roman"/>
          <w:sz w:val="24"/>
          <w:szCs w:val="24"/>
        </w:rPr>
        <w:t xml:space="preserve">, Амбарцумяна, </w:t>
      </w:r>
      <w:proofErr w:type="spellStart"/>
      <w:r w:rsidRPr="008138B5">
        <w:rPr>
          <w:rFonts w:ascii="Times New Roman" w:hAnsi="Times New Roman" w:cs="Times New Roman"/>
          <w:sz w:val="24"/>
          <w:szCs w:val="24"/>
        </w:rPr>
        <w:t>Барнарда</w:t>
      </w:r>
      <w:proofErr w:type="spellEnd"/>
      <w:r w:rsidRPr="008138B5">
        <w:rPr>
          <w:rFonts w:ascii="Times New Roman" w:hAnsi="Times New Roman" w:cs="Times New Roman"/>
          <w:sz w:val="24"/>
          <w:szCs w:val="24"/>
        </w:rPr>
        <w:t>, Хаббла, Доплера, Фридмана, Эйнштейна;</w:t>
      </w:r>
    </w:p>
    <w:p w:rsidR="00B131BC" w:rsidRPr="008138B5" w:rsidRDefault="00B131BC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31BC" w:rsidRPr="00F42F6E" w:rsidRDefault="00B131BC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2F6E">
        <w:rPr>
          <w:rFonts w:ascii="Times New Roman" w:hAnsi="Times New Roman" w:cs="Times New Roman"/>
          <w:b/>
          <w:sz w:val="24"/>
          <w:szCs w:val="24"/>
        </w:rPr>
        <w:t>должны уметь:</w:t>
      </w:r>
    </w:p>
    <w:p w:rsidR="00B131BC" w:rsidRPr="008138B5" w:rsidRDefault="00B131BC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38B5">
        <w:rPr>
          <w:rFonts w:ascii="Times New Roman" w:hAnsi="Times New Roman" w:cs="Times New Roman"/>
          <w:sz w:val="24"/>
          <w:szCs w:val="24"/>
        </w:rPr>
        <w:t xml:space="preserve">использовать карту звездного неба для нахождения координат светила; </w:t>
      </w:r>
    </w:p>
    <w:p w:rsidR="00B131BC" w:rsidRPr="008138B5" w:rsidRDefault="00B131BC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38B5">
        <w:rPr>
          <w:rFonts w:ascii="Times New Roman" w:hAnsi="Times New Roman" w:cs="Times New Roman"/>
          <w:sz w:val="24"/>
          <w:szCs w:val="24"/>
        </w:rPr>
        <w:t xml:space="preserve">выражать результаты измерений и расчетов в единицах Международной системы; </w:t>
      </w:r>
    </w:p>
    <w:p w:rsidR="00B131BC" w:rsidRPr="008138B5" w:rsidRDefault="00B131BC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38B5">
        <w:rPr>
          <w:rFonts w:ascii="Times New Roman" w:hAnsi="Times New Roman" w:cs="Times New Roman"/>
          <w:sz w:val="24"/>
          <w:szCs w:val="24"/>
        </w:rPr>
        <w:t xml:space="preserve">приводить примеры практического использования астрономических знаний о небесных телах и их системах; </w:t>
      </w:r>
    </w:p>
    <w:p w:rsidR="00B131BC" w:rsidRPr="008138B5" w:rsidRDefault="00B131BC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38B5">
        <w:rPr>
          <w:rFonts w:ascii="Times New Roman" w:hAnsi="Times New Roman" w:cs="Times New Roman"/>
          <w:sz w:val="24"/>
          <w:szCs w:val="24"/>
        </w:rPr>
        <w:t>решать задачи на применение изученных астрономических законов;</w:t>
      </w:r>
    </w:p>
    <w:p w:rsidR="00B131BC" w:rsidRPr="008138B5" w:rsidRDefault="00B131BC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38B5">
        <w:rPr>
          <w:rFonts w:ascii="Times New Roman" w:hAnsi="Times New Roman" w:cs="Times New Roman"/>
          <w:sz w:val="24"/>
          <w:szCs w:val="24"/>
        </w:rPr>
        <w:t>осуществлять самостоятельный поиск информации естественнонаучного содержания с использованием различных источников, ее обработку и представление в разных формах;</w:t>
      </w:r>
    </w:p>
    <w:p w:rsidR="00B131BC" w:rsidRPr="008138B5" w:rsidRDefault="00B131BC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31BC" w:rsidRPr="008138B5" w:rsidRDefault="00B131BC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38B5">
        <w:rPr>
          <w:rFonts w:ascii="Times New Roman" w:hAnsi="Times New Roman" w:cs="Times New Roman"/>
          <w:sz w:val="24"/>
          <w:szCs w:val="24"/>
        </w:rPr>
        <w:t>владеть компетенциями: коммуникативной, рефлексивной, личностного саморазвития, ценностно-ориентационной, смыло</w:t>
      </w:r>
      <w:r w:rsidR="006539CE">
        <w:rPr>
          <w:rFonts w:ascii="Times New Roman" w:hAnsi="Times New Roman" w:cs="Times New Roman"/>
          <w:sz w:val="24"/>
          <w:szCs w:val="24"/>
        </w:rPr>
        <w:t xml:space="preserve"> </w:t>
      </w:r>
      <w:r w:rsidRPr="008138B5">
        <w:rPr>
          <w:rFonts w:ascii="Times New Roman" w:hAnsi="Times New Roman" w:cs="Times New Roman"/>
          <w:sz w:val="24"/>
          <w:szCs w:val="24"/>
        </w:rPr>
        <w:t xml:space="preserve">поисковой, и профессионально-трудового выбора. </w:t>
      </w:r>
    </w:p>
    <w:p w:rsidR="00B131BC" w:rsidRPr="008138B5" w:rsidRDefault="00B131BC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31BC" w:rsidRDefault="00B131BC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131BC" w:rsidRDefault="00B131BC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539CE" w:rsidRDefault="006539CE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82FD7" w:rsidRDefault="00882FD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539CE" w:rsidRDefault="006539CE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539CE" w:rsidRDefault="006539CE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539CE" w:rsidRPr="00AF3FFC" w:rsidRDefault="006539CE" w:rsidP="006539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AF3FFC">
        <w:rPr>
          <w:rFonts w:ascii="Times New Roman" w:hAnsi="Times New Roman" w:cs="Times New Roman"/>
          <w:b/>
          <w:sz w:val="28"/>
          <w:szCs w:val="28"/>
        </w:rPr>
        <w:t>ематическое планирование    Астрономия.11класс</w:t>
      </w:r>
    </w:p>
    <w:p w:rsidR="006539CE" w:rsidRDefault="006539CE" w:rsidP="006539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6539CE" w:rsidTr="00A84EF5">
        <w:tc>
          <w:tcPr>
            <w:tcW w:w="4785" w:type="dxa"/>
          </w:tcPr>
          <w:p w:rsidR="006539CE" w:rsidRPr="00017EF3" w:rsidRDefault="006539CE" w:rsidP="00A84EF5">
            <w:r w:rsidRPr="00017EF3">
              <w:rPr>
                <w:rFonts w:ascii="Times New Roman" w:hAnsi="Times New Roman" w:cs="Times New Roman"/>
                <w:sz w:val="20"/>
                <w:szCs w:val="20"/>
              </w:rPr>
              <w:t xml:space="preserve">Введение </w:t>
            </w:r>
          </w:p>
        </w:tc>
        <w:tc>
          <w:tcPr>
            <w:tcW w:w="4786" w:type="dxa"/>
          </w:tcPr>
          <w:p w:rsidR="006539CE" w:rsidRPr="00017EF3" w:rsidRDefault="006539CE" w:rsidP="00A84EF5">
            <w:pPr>
              <w:jc w:val="center"/>
            </w:pPr>
            <w:r w:rsidRPr="00017EF3">
              <w:rPr>
                <w:rFonts w:ascii="Times New Roman" w:hAnsi="Times New Roman" w:cs="Times New Roman"/>
                <w:sz w:val="20"/>
                <w:szCs w:val="20"/>
              </w:rPr>
              <w:t>2ч</w:t>
            </w:r>
          </w:p>
        </w:tc>
      </w:tr>
      <w:tr w:rsidR="006539CE" w:rsidTr="00A84EF5">
        <w:tc>
          <w:tcPr>
            <w:tcW w:w="4785" w:type="dxa"/>
          </w:tcPr>
          <w:p w:rsidR="006539CE" w:rsidRPr="00017EF3" w:rsidRDefault="006539CE" w:rsidP="00A84EF5">
            <w:r w:rsidRPr="00017EF3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основы астрономии  </w:t>
            </w:r>
          </w:p>
        </w:tc>
        <w:tc>
          <w:tcPr>
            <w:tcW w:w="4786" w:type="dxa"/>
          </w:tcPr>
          <w:p w:rsidR="006539CE" w:rsidRPr="00017EF3" w:rsidRDefault="006539CE" w:rsidP="00A84EF5">
            <w:pPr>
              <w:jc w:val="center"/>
            </w:pPr>
            <w:r w:rsidRPr="00017EF3">
              <w:rPr>
                <w:rFonts w:ascii="Times New Roman" w:hAnsi="Times New Roman" w:cs="Times New Roman"/>
                <w:sz w:val="20"/>
                <w:szCs w:val="20"/>
              </w:rPr>
              <w:t>7ч</w:t>
            </w:r>
          </w:p>
        </w:tc>
      </w:tr>
      <w:tr w:rsidR="006539CE" w:rsidTr="00A84EF5">
        <w:tc>
          <w:tcPr>
            <w:tcW w:w="4785" w:type="dxa"/>
          </w:tcPr>
          <w:p w:rsidR="006539CE" w:rsidRPr="00017EF3" w:rsidRDefault="006539CE" w:rsidP="00A84EF5">
            <w:r w:rsidRPr="00017EF3">
              <w:rPr>
                <w:rFonts w:ascii="Times New Roman" w:hAnsi="Times New Roman" w:cs="Times New Roman"/>
                <w:sz w:val="20"/>
                <w:szCs w:val="20"/>
              </w:rPr>
              <w:t xml:space="preserve">Строение Солнечной системы </w:t>
            </w:r>
          </w:p>
        </w:tc>
        <w:tc>
          <w:tcPr>
            <w:tcW w:w="4786" w:type="dxa"/>
          </w:tcPr>
          <w:p w:rsidR="006539CE" w:rsidRPr="00017EF3" w:rsidRDefault="006539CE" w:rsidP="00A84EF5">
            <w:pPr>
              <w:jc w:val="center"/>
            </w:pPr>
            <w:r w:rsidRPr="00017EF3">
              <w:rPr>
                <w:rFonts w:ascii="Times New Roman" w:hAnsi="Times New Roman" w:cs="Times New Roman"/>
                <w:sz w:val="20"/>
                <w:szCs w:val="20"/>
              </w:rPr>
              <w:t>5ч</w:t>
            </w:r>
          </w:p>
        </w:tc>
      </w:tr>
      <w:tr w:rsidR="006539CE" w:rsidTr="00A84EF5">
        <w:tc>
          <w:tcPr>
            <w:tcW w:w="4785" w:type="dxa"/>
          </w:tcPr>
          <w:p w:rsidR="006539CE" w:rsidRPr="00017EF3" w:rsidRDefault="006539CE" w:rsidP="00A84EF5">
            <w:r w:rsidRPr="00017EF3">
              <w:rPr>
                <w:rFonts w:ascii="Times New Roman" w:hAnsi="Times New Roman" w:cs="Times New Roman"/>
                <w:sz w:val="20"/>
                <w:szCs w:val="20"/>
              </w:rPr>
              <w:t xml:space="preserve">Природа тел солнечной системы </w:t>
            </w:r>
          </w:p>
        </w:tc>
        <w:tc>
          <w:tcPr>
            <w:tcW w:w="4786" w:type="dxa"/>
          </w:tcPr>
          <w:p w:rsidR="006539CE" w:rsidRPr="00017EF3" w:rsidRDefault="006539CE" w:rsidP="00A84EF5">
            <w:pPr>
              <w:jc w:val="center"/>
            </w:pPr>
            <w:r w:rsidRPr="00017EF3">
              <w:rPr>
                <w:rFonts w:ascii="Times New Roman" w:hAnsi="Times New Roman" w:cs="Times New Roman"/>
                <w:sz w:val="20"/>
                <w:szCs w:val="20"/>
              </w:rPr>
              <w:t>6ч</w:t>
            </w:r>
          </w:p>
        </w:tc>
      </w:tr>
      <w:tr w:rsidR="006539CE" w:rsidTr="00A84EF5">
        <w:tc>
          <w:tcPr>
            <w:tcW w:w="4785" w:type="dxa"/>
          </w:tcPr>
          <w:p w:rsidR="006539CE" w:rsidRPr="00017EF3" w:rsidRDefault="006539CE" w:rsidP="00A84EF5">
            <w:r w:rsidRPr="00017EF3">
              <w:rPr>
                <w:rFonts w:ascii="Times New Roman" w:hAnsi="Times New Roman" w:cs="Times New Roman"/>
                <w:sz w:val="20"/>
                <w:szCs w:val="20"/>
              </w:rPr>
              <w:t xml:space="preserve">Солнце и звезды </w:t>
            </w:r>
          </w:p>
        </w:tc>
        <w:tc>
          <w:tcPr>
            <w:tcW w:w="4786" w:type="dxa"/>
          </w:tcPr>
          <w:p w:rsidR="006539CE" w:rsidRPr="00017EF3" w:rsidRDefault="006539CE" w:rsidP="00A84EF5">
            <w:pPr>
              <w:jc w:val="center"/>
            </w:pPr>
            <w:r w:rsidRPr="00017EF3">
              <w:rPr>
                <w:rFonts w:ascii="Times New Roman" w:hAnsi="Times New Roman" w:cs="Times New Roman"/>
                <w:sz w:val="20"/>
                <w:szCs w:val="20"/>
              </w:rPr>
              <w:t>4ч</w:t>
            </w:r>
          </w:p>
        </w:tc>
      </w:tr>
      <w:tr w:rsidR="006539CE" w:rsidTr="00A84EF5">
        <w:tc>
          <w:tcPr>
            <w:tcW w:w="4785" w:type="dxa"/>
          </w:tcPr>
          <w:p w:rsidR="006539CE" w:rsidRPr="00017EF3" w:rsidRDefault="006539CE" w:rsidP="00A84EF5">
            <w:r w:rsidRPr="00017EF3">
              <w:rPr>
                <w:rFonts w:ascii="Times New Roman" w:hAnsi="Times New Roman" w:cs="Times New Roman"/>
                <w:sz w:val="20"/>
                <w:szCs w:val="20"/>
              </w:rPr>
              <w:t xml:space="preserve">Строение и эволюция  Вселенной </w:t>
            </w:r>
          </w:p>
        </w:tc>
        <w:tc>
          <w:tcPr>
            <w:tcW w:w="4786" w:type="dxa"/>
          </w:tcPr>
          <w:p w:rsidR="006539CE" w:rsidRPr="00017EF3" w:rsidRDefault="006539CE" w:rsidP="00A84EF5">
            <w:pPr>
              <w:jc w:val="center"/>
            </w:pPr>
            <w:r w:rsidRPr="00017EF3">
              <w:rPr>
                <w:rFonts w:ascii="Times New Roman" w:hAnsi="Times New Roman" w:cs="Times New Roman"/>
                <w:sz w:val="20"/>
                <w:szCs w:val="20"/>
              </w:rPr>
              <w:t>4ч</w:t>
            </w:r>
          </w:p>
        </w:tc>
      </w:tr>
      <w:tr w:rsidR="006539CE" w:rsidTr="00A84EF5">
        <w:tc>
          <w:tcPr>
            <w:tcW w:w="4785" w:type="dxa"/>
          </w:tcPr>
          <w:p w:rsidR="006539CE" w:rsidRPr="00017EF3" w:rsidRDefault="006539CE" w:rsidP="00A84EF5">
            <w:r w:rsidRPr="00017EF3">
              <w:t xml:space="preserve">Резерв </w:t>
            </w:r>
          </w:p>
        </w:tc>
        <w:tc>
          <w:tcPr>
            <w:tcW w:w="4786" w:type="dxa"/>
          </w:tcPr>
          <w:p w:rsidR="006539CE" w:rsidRPr="00017EF3" w:rsidRDefault="006539CE" w:rsidP="00A84EF5">
            <w:pPr>
              <w:jc w:val="center"/>
            </w:pPr>
            <w:r>
              <w:t>4</w:t>
            </w:r>
            <w:r w:rsidRPr="00017EF3">
              <w:t xml:space="preserve"> ч</w:t>
            </w:r>
          </w:p>
        </w:tc>
      </w:tr>
    </w:tbl>
    <w:p w:rsidR="006539CE" w:rsidRDefault="006539CE" w:rsidP="006539CE">
      <w:pPr>
        <w:jc w:val="center"/>
      </w:pPr>
    </w:p>
    <w:p w:rsidR="00B131BC" w:rsidRDefault="00D720BE" w:rsidP="00D720B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Приложение1</w:t>
      </w:r>
    </w:p>
    <w:p w:rsidR="00B131BC" w:rsidRDefault="00B131BC" w:rsidP="00B131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C64E4" w:rsidRDefault="00AC64E4" w:rsidP="00017E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64E4" w:rsidRDefault="00017EF3" w:rsidP="00017E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 -</w:t>
      </w:r>
      <w:r w:rsidR="00B131BC" w:rsidRPr="00AF3FFC">
        <w:rPr>
          <w:rFonts w:ascii="Times New Roman" w:hAnsi="Times New Roman" w:cs="Times New Roman"/>
          <w:b/>
          <w:sz w:val="28"/>
          <w:szCs w:val="28"/>
        </w:rPr>
        <w:t>тематическое планирование  Астрономия.11класс</w:t>
      </w:r>
    </w:p>
    <w:p w:rsidR="00017EF3" w:rsidRDefault="00017EF3" w:rsidP="00017E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tbl>
      <w:tblPr>
        <w:tblStyle w:val="a3"/>
        <w:tblpPr w:leftFromText="180" w:rightFromText="180" w:vertAnchor="text" w:horzAnchor="margin" w:tblpXSpec="center" w:tblpY="131"/>
        <w:tblW w:w="10456" w:type="dxa"/>
        <w:tblLayout w:type="fixed"/>
        <w:tblLook w:val="04A0"/>
      </w:tblPr>
      <w:tblGrid>
        <w:gridCol w:w="1384"/>
        <w:gridCol w:w="3970"/>
        <w:gridCol w:w="1418"/>
        <w:gridCol w:w="1133"/>
        <w:gridCol w:w="1559"/>
        <w:gridCol w:w="992"/>
      </w:tblGrid>
      <w:tr w:rsidR="00D016DA" w:rsidRPr="00BB7829" w:rsidTr="004B69C3">
        <w:trPr>
          <w:trHeight w:val="489"/>
        </w:trPr>
        <w:tc>
          <w:tcPr>
            <w:tcW w:w="1384" w:type="dxa"/>
            <w:vMerge w:val="restart"/>
            <w:tcBorders>
              <w:right w:val="single" w:sz="4" w:space="0" w:color="auto"/>
            </w:tcBorders>
          </w:tcPr>
          <w:p w:rsidR="00D016DA" w:rsidRPr="00BB7829" w:rsidRDefault="00D016DA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78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урока</w:t>
            </w:r>
          </w:p>
          <w:p w:rsidR="00D016DA" w:rsidRPr="00BB7829" w:rsidRDefault="00D016DA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tcBorders>
              <w:bottom w:val="nil"/>
            </w:tcBorders>
          </w:tcPr>
          <w:p w:rsidR="00D016DA" w:rsidRPr="00BB7829" w:rsidRDefault="00D016DA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78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1418" w:type="dxa"/>
            <w:tcBorders>
              <w:bottom w:val="nil"/>
              <w:right w:val="single" w:sz="4" w:space="0" w:color="auto"/>
            </w:tcBorders>
          </w:tcPr>
          <w:p w:rsidR="00D016DA" w:rsidRPr="00BB7829" w:rsidRDefault="00D016DA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Домашнее задание 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§</w:t>
            </w:r>
          </w:p>
        </w:tc>
        <w:tc>
          <w:tcPr>
            <w:tcW w:w="1133" w:type="dxa"/>
            <w:vMerge w:val="restart"/>
            <w:tcBorders>
              <w:right w:val="single" w:sz="4" w:space="0" w:color="auto"/>
            </w:tcBorders>
          </w:tcPr>
          <w:p w:rsidR="00D016DA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DA" w:rsidRDefault="00D016DA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</w:tr>
      <w:tr w:rsidR="00D016DA" w:rsidRPr="00BB7829" w:rsidTr="004B69C3">
        <w:trPr>
          <w:trHeight w:val="200"/>
        </w:trPr>
        <w:tc>
          <w:tcPr>
            <w:tcW w:w="1384" w:type="dxa"/>
            <w:vMerge/>
            <w:tcBorders>
              <w:right w:val="single" w:sz="4" w:space="0" w:color="auto"/>
            </w:tcBorders>
          </w:tcPr>
          <w:p w:rsidR="00D016DA" w:rsidRPr="00BB7829" w:rsidRDefault="00D016DA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970" w:type="dxa"/>
            <w:tcBorders>
              <w:top w:val="nil"/>
            </w:tcBorders>
          </w:tcPr>
          <w:p w:rsidR="00D016DA" w:rsidRPr="00BB7829" w:rsidRDefault="00D016DA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right w:val="single" w:sz="4" w:space="0" w:color="auto"/>
            </w:tcBorders>
          </w:tcPr>
          <w:p w:rsidR="00D016DA" w:rsidRDefault="00D016DA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right w:val="single" w:sz="4" w:space="0" w:color="auto"/>
            </w:tcBorders>
          </w:tcPr>
          <w:p w:rsidR="00D016DA" w:rsidRDefault="00D016DA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DA" w:rsidRDefault="00D016DA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DA" w:rsidRDefault="00D016DA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D016DA" w:rsidRPr="00BB7829" w:rsidTr="004B69C3">
        <w:tc>
          <w:tcPr>
            <w:tcW w:w="1384" w:type="dxa"/>
            <w:tcBorders>
              <w:right w:val="single" w:sz="4" w:space="0" w:color="auto"/>
            </w:tcBorders>
          </w:tcPr>
          <w:p w:rsidR="00D016DA" w:rsidRDefault="00D016DA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D016DA" w:rsidRPr="00017EF3" w:rsidRDefault="00D016DA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7EF3">
              <w:rPr>
                <w:rFonts w:ascii="Times New Roman" w:hAnsi="Times New Roman" w:cs="Times New Roman"/>
                <w:b/>
                <w:sz w:val="20"/>
                <w:szCs w:val="20"/>
              </w:rPr>
              <w:t>Введение 2ч</w:t>
            </w:r>
          </w:p>
        </w:tc>
        <w:tc>
          <w:tcPr>
            <w:tcW w:w="1418" w:type="dxa"/>
          </w:tcPr>
          <w:p w:rsidR="00D016DA" w:rsidRDefault="00D016DA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EEECE1" w:themeFill="background2"/>
          </w:tcPr>
          <w:p w:rsidR="00D016DA" w:rsidRDefault="00D016DA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D016DA" w:rsidRDefault="00D016DA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D016DA" w:rsidRDefault="00D016DA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16DA" w:rsidRPr="00BB7829" w:rsidTr="004B69C3">
        <w:trPr>
          <w:trHeight w:val="293"/>
        </w:trPr>
        <w:tc>
          <w:tcPr>
            <w:tcW w:w="1384" w:type="dxa"/>
            <w:tcBorders>
              <w:right w:val="single" w:sz="4" w:space="0" w:color="auto"/>
            </w:tcBorders>
          </w:tcPr>
          <w:p w:rsidR="00D016DA" w:rsidRPr="00940776" w:rsidRDefault="00D016DA" w:rsidP="00940776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D016DA" w:rsidRDefault="00D016DA" w:rsidP="006B7B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Предмет астрономии. </w:t>
            </w:r>
          </w:p>
        </w:tc>
        <w:tc>
          <w:tcPr>
            <w:tcW w:w="1418" w:type="dxa"/>
          </w:tcPr>
          <w:p w:rsidR="00D016DA" w:rsidRDefault="00D016DA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:rsidR="00D016DA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016DA" w:rsidRDefault="00D016DA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016DA" w:rsidRDefault="00D016DA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16DA" w:rsidRPr="00BB7829" w:rsidTr="004B69C3">
        <w:tc>
          <w:tcPr>
            <w:tcW w:w="1384" w:type="dxa"/>
            <w:tcBorders>
              <w:right w:val="single" w:sz="4" w:space="0" w:color="auto"/>
            </w:tcBorders>
          </w:tcPr>
          <w:p w:rsidR="00D016DA" w:rsidRPr="00940776" w:rsidRDefault="00D016DA" w:rsidP="00940776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D016DA" w:rsidRDefault="00D016DA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Наблюдения- основа астрономии</w:t>
            </w:r>
          </w:p>
        </w:tc>
        <w:tc>
          <w:tcPr>
            <w:tcW w:w="1418" w:type="dxa"/>
          </w:tcPr>
          <w:p w:rsidR="00D016DA" w:rsidRDefault="00D016DA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3" w:type="dxa"/>
          </w:tcPr>
          <w:p w:rsidR="00D016DA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016DA" w:rsidRDefault="00D016DA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016DA" w:rsidRDefault="00D016DA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16DA" w:rsidRPr="00BB7829" w:rsidTr="004B69C3">
        <w:tc>
          <w:tcPr>
            <w:tcW w:w="1384" w:type="dxa"/>
            <w:tcBorders>
              <w:right w:val="single" w:sz="4" w:space="0" w:color="auto"/>
            </w:tcBorders>
          </w:tcPr>
          <w:p w:rsidR="00D016DA" w:rsidRPr="00940776" w:rsidRDefault="00D016DA" w:rsidP="00940776">
            <w:pPr>
              <w:pStyle w:val="a4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D016DA" w:rsidRPr="00017EF3" w:rsidRDefault="00D016DA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7EF3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основы астрономии  7ч</w:t>
            </w:r>
          </w:p>
        </w:tc>
        <w:tc>
          <w:tcPr>
            <w:tcW w:w="1418" w:type="dxa"/>
          </w:tcPr>
          <w:p w:rsidR="00D016DA" w:rsidRDefault="00D016DA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EEECE1" w:themeFill="background2"/>
          </w:tcPr>
          <w:p w:rsidR="00D016DA" w:rsidRDefault="00D016DA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D016DA" w:rsidRDefault="00D016DA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016DA" w:rsidRDefault="00D016DA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0E5F" w:rsidRPr="00BB7829" w:rsidTr="004B69C3">
        <w:tc>
          <w:tcPr>
            <w:tcW w:w="1384" w:type="dxa"/>
            <w:tcBorders>
              <w:right w:val="single" w:sz="4" w:space="0" w:color="auto"/>
            </w:tcBorders>
          </w:tcPr>
          <w:p w:rsidR="00690E5F" w:rsidRPr="00940776" w:rsidRDefault="00690E5F" w:rsidP="00940776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690E5F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Звезды и созвездия</w:t>
            </w:r>
          </w:p>
        </w:tc>
        <w:tc>
          <w:tcPr>
            <w:tcW w:w="1418" w:type="dxa"/>
          </w:tcPr>
          <w:p w:rsidR="00690E5F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3" w:type="dxa"/>
          </w:tcPr>
          <w:p w:rsidR="00690E5F" w:rsidRDefault="00690E5F">
            <w:r w:rsidRPr="00D334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690E5F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90E5F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0E5F" w:rsidRPr="00BB7829" w:rsidTr="004B69C3">
        <w:tc>
          <w:tcPr>
            <w:tcW w:w="1384" w:type="dxa"/>
            <w:tcBorders>
              <w:right w:val="single" w:sz="4" w:space="0" w:color="auto"/>
            </w:tcBorders>
          </w:tcPr>
          <w:p w:rsidR="00690E5F" w:rsidRPr="00940776" w:rsidRDefault="00690E5F" w:rsidP="00940776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690E5F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Небесные координаты и звездные карты</w:t>
            </w:r>
          </w:p>
        </w:tc>
        <w:tc>
          <w:tcPr>
            <w:tcW w:w="1418" w:type="dxa"/>
          </w:tcPr>
          <w:p w:rsidR="00690E5F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3" w:type="dxa"/>
          </w:tcPr>
          <w:p w:rsidR="00690E5F" w:rsidRDefault="00690E5F">
            <w:r w:rsidRPr="00D334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690E5F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90E5F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0E5F" w:rsidRPr="00BB7829" w:rsidTr="004B69C3">
        <w:tc>
          <w:tcPr>
            <w:tcW w:w="1384" w:type="dxa"/>
            <w:tcBorders>
              <w:right w:val="single" w:sz="4" w:space="0" w:color="auto"/>
            </w:tcBorders>
          </w:tcPr>
          <w:p w:rsidR="00690E5F" w:rsidRPr="00940776" w:rsidRDefault="00690E5F" w:rsidP="00940776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690E5F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Видимое движение звезд на различных географических широтах</w:t>
            </w:r>
          </w:p>
        </w:tc>
        <w:tc>
          <w:tcPr>
            <w:tcW w:w="1418" w:type="dxa"/>
          </w:tcPr>
          <w:p w:rsidR="00690E5F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3" w:type="dxa"/>
          </w:tcPr>
          <w:p w:rsidR="00690E5F" w:rsidRDefault="00690E5F">
            <w:r w:rsidRPr="00D334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690E5F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90E5F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0E5F" w:rsidRPr="00BB7829" w:rsidTr="004B69C3">
        <w:tc>
          <w:tcPr>
            <w:tcW w:w="1384" w:type="dxa"/>
            <w:tcBorders>
              <w:right w:val="single" w:sz="4" w:space="0" w:color="auto"/>
            </w:tcBorders>
          </w:tcPr>
          <w:p w:rsidR="00690E5F" w:rsidRPr="00940776" w:rsidRDefault="00690E5F" w:rsidP="00940776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690E5F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Годичное движение Солнца по небу. Эклиптика.</w:t>
            </w:r>
          </w:p>
        </w:tc>
        <w:tc>
          <w:tcPr>
            <w:tcW w:w="1418" w:type="dxa"/>
          </w:tcPr>
          <w:p w:rsidR="00690E5F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3" w:type="dxa"/>
          </w:tcPr>
          <w:p w:rsidR="00690E5F" w:rsidRDefault="00690E5F">
            <w:r w:rsidRPr="00D334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690E5F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90E5F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0E5F" w:rsidRPr="00BB7829" w:rsidTr="004B69C3">
        <w:tc>
          <w:tcPr>
            <w:tcW w:w="1384" w:type="dxa"/>
            <w:tcBorders>
              <w:right w:val="single" w:sz="4" w:space="0" w:color="auto"/>
            </w:tcBorders>
          </w:tcPr>
          <w:p w:rsidR="00690E5F" w:rsidRPr="00940776" w:rsidRDefault="00690E5F" w:rsidP="00940776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690E5F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Движение и фазы Луны.</w:t>
            </w:r>
          </w:p>
        </w:tc>
        <w:tc>
          <w:tcPr>
            <w:tcW w:w="1418" w:type="dxa"/>
          </w:tcPr>
          <w:p w:rsidR="00690E5F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3" w:type="dxa"/>
          </w:tcPr>
          <w:p w:rsidR="00690E5F" w:rsidRDefault="00690E5F">
            <w:r w:rsidRPr="00D334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690E5F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90E5F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0E5F" w:rsidRPr="00BB7829" w:rsidTr="004B69C3">
        <w:tc>
          <w:tcPr>
            <w:tcW w:w="1384" w:type="dxa"/>
            <w:tcBorders>
              <w:right w:val="single" w:sz="4" w:space="0" w:color="auto"/>
            </w:tcBorders>
          </w:tcPr>
          <w:p w:rsidR="00690E5F" w:rsidRPr="00940776" w:rsidRDefault="00690E5F" w:rsidP="00940776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690E5F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Затмения Солнца и Луны.</w:t>
            </w:r>
          </w:p>
        </w:tc>
        <w:tc>
          <w:tcPr>
            <w:tcW w:w="1418" w:type="dxa"/>
          </w:tcPr>
          <w:p w:rsidR="00690E5F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3" w:type="dxa"/>
          </w:tcPr>
          <w:p w:rsidR="00690E5F" w:rsidRDefault="00690E5F">
            <w:r w:rsidRPr="00D334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690E5F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90E5F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0E5F" w:rsidRPr="00BB7829" w:rsidTr="004B69C3">
        <w:tc>
          <w:tcPr>
            <w:tcW w:w="1384" w:type="dxa"/>
            <w:tcBorders>
              <w:right w:val="single" w:sz="4" w:space="0" w:color="auto"/>
            </w:tcBorders>
          </w:tcPr>
          <w:p w:rsidR="00690E5F" w:rsidRPr="00940776" w:rsidRDefault="00690E5F" w:rsidP="00940776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690E5F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Время и календарь</w:t>
            </w:r>
          </w:p>
        </w:tc>
        <w:tc>
          <w:tcPr>
            <w:tcW w:w="1418" w:type="dxa"/>
          </w:tcPr>
          <w:p w:rsidR="00690E5F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3" w:type="dxa"/>
          </w:tcPr>
          <w:p w:rsidR="00690E5F" w:rsidRDefault="00690E5F">
            <w:r w:rsidRPr="00D334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690E5F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90E5F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16DA" w:rsidRPr="00BB7829" w:rsidTr="004B69C3">
        <w:tc>
          <w:tcPr>
            <w:tcW w:w="1384" w:type="dxa"/>
            <w:tcBorders>
              <w:right w:val="single" w:sz="4" w:space="0" w:color="auto"/>
            </w:tcBorders>
          </w:tcPr>
          <w:p w:rsidR="00D016DA" w:rsidRPr="00940776" w:rsidRDefault="00D016DA" w:rsidP="00940776">
            <w:pPr>
              <w:pStyle w:val="a4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D016DA" w:rsidRPr="00017EF3" w:rsidRDefault="00D016DA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7EF3">
              <w:rPr>
                <w:rFonts w:ascii="Times New Roman" w:hAnsi="Times New Roman" w:cs="Times New Roman"/>
                <w:b/>
                <w:sz w:val="20"/>
                <w:szCs w:val="20"/>
              </w:rPr>
              <w:t>Строение Солнечной системы 5ч</w:t>
            </w:r>
          </w:p>
        </w:tc>
        <w:tc>
          <w:tcPr>
            <w:tcW w:w="1418" w:type="dxa"/>
          </w:tcPr>
          <w:p w:rsidR="00D016DA" w:rsidRDefault="00D016DA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EEECE1" w:themeFill="background2"/>
          </w:tcPr>
          <w:p w:rsidR="00D016DA" w:rsidRDefault="00D016DA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D016DA" w:rsidRDefault="00D016DA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016DA" w:rsidRDefault="00D016DA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0E5F" w:rsidRPr="00BB7829" w:rsidTr="004B69C3">
        <w:tc>
          <w:tcPr>
            <w:tcW w:w="1384" w:type="dxa"/>
            <w:tcBorders>
              <w:right w:val="single" w:sz="4" w:space="0" w:color="auto"/>
            </w:tcBorders>
          </w:tcPr>
          <w:p w:rsidR="00690E5F" w:rsidRPr="00940776" w:rsidRDefault="00690E5F" w:rsidP="00940776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690E5F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Развитие представлений о строении мира</w:t>
            </w:r>
          </w:p>
        </w:tc>
        <w:tc>
          <w:tcPr>
            <w:tcW w:w="1418" w:type="dxa"/>
          </w:tcPr>
          <w:p w:rsidR="00690E5F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3" w:type="dxa"/>
          </w:tcPr>
          <w:p w:rsidR="00690E5F" w:rsidRDefault="00690E5F">
            <w:r w:rsidRPr="00A734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690E5F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90E5F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0E5F" w:rsidRPr="00BB7829" w:rsidTr="004B69C3">
        <w:tc>
          <w:tcPr>
            <w:tcW w:w="1384" w:type="dxa"/>
            <w:tcBorders>
              <w:right w:val="single" w:sz="4" w:space="0" w:color="auto"/>
            </w:tcBorders>
          </w:tcPr>
          <w:p w:rsidR="00690E5F" w:rsidRPr="00940776" w:rsidRDefault="00690E5F" w:rsidP="00940776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690E5F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Конфигурация планет, синодический период.</w:t>
            </w:r>
          </w:p>
        </w:tc>
        <w:tc>
          <w:tcPr>
            <w:tcW w:w="1418" w:type="dxa"/>
          </w:tcPr>
          <w:p w:rsidR="00690E5F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3" w:type="dxa"/>
          </w:tcPr>
          <w:p w:rsidR="00690E5F" w:rsidRDefault="00690E5F">
            <w:r w:rsidRPr="00A734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690E5F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90E5F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0E5F" w:rsidRPr="00BB7829" w:rsidTr="004B69C3">
        <w:tc>
          <w:tcPr>
            <w:tcW w:w="1384" w:type="dxa"/>
            <w:tcBorders>
              <w:right w:val="single" w:sz="4" w:space="0" w:color="auto"/>
            </w:tcBorders>
          </w:tcPr>
          <w:p w:rsidR="00690E5F" w:rsidRPr="00940776" w:rsidRDefault="00690E5F" w:rsidP="00940776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690E5F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Законы движения планет Солнечной системы</w:t>
            </w:r>
          </w:p>
        </w:tc>
        <w:tc>
          <w:tcPr>
            <w:tcW w:w="1418" w:type="dxa"/>
          </w:tcPr>
          <w:p w:rsidR="00690E5F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3" w:type="dxa"/>
          </w:tcPr>
          <w:p w:rsidR="00690E5F" w:rsidRDefault="00690E5F">
            <w:r w:rsidRPr="00A734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690E5F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90E5F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0E5F" w:rsidRPr="00BB7829" w:rsidTr="004B69C3">
        <w:tc>
          <w:tcPr>
            <w:tcW w:w="1384" w:type="dxa"/>
            <w:tcBorders>
              <w:right w:val="single" w:sz="4" w:space="0" w:color="auto"/>
            </w:tcBorders>
          </w:tcPr>
          <w:p w:rsidR="00690E5F" w:rsidRPr="00940776" w:rsidRDefault="00690E5F" w:rsidP="00940776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690E5F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Определение расстояний и размеров тел в Солнечной системе</w:t>
            </w:r>
          </w:p>
        </w:tc>
        <w:tc>
          <w:tcPr>
            <w:tcW w:w="1418" w:type="dxa"/>
          </w:tcPr>
          <w:p w:rsidR="00690E5F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3" w:type="dxa"/>
          </w:tcPr>
          <w:p w:rsidR="00690E5F" w:rsidRDefault="00690E5F">
            <w:r w:rsidRPr="00A734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690E5F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90E5F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0E5F" w:rsidRPr="00BB7829" w:rsidTr="004B69C3">
        <w:tc>
          <w:tcPr>
            <w:tcW w:w="1384" w:type="dxa"/>
            <w:tcBorders>
              <w:right w:val="single" w:sz="4" w:space="0" w:color="auto"/>
            </w:tcBorders>
          </w:tcPr>
          <w:p w:rsidR="00690E5F" w:rsidRPr="00940776" w:rsidRDefault="00690E5F" w:rsidP="00940776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690E5F" w:rsidRPr="00BB7829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Движение небесных тел под действием сил тяготения</w:t>
            </w:r>
          </w:p>
        </w:tc>
        <w:tc>
          <w:tcPr>
            <w:tcW w:w="1418" w:type="dxa"/>
          </w:tcPr>
          <w:p w:rsidR="00690E5F" w:rsidRPr="00BB7829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П.14</w:t>
            </w:r>
          </w:p>
        </w:tc>
        <w:tc>
          <w:tcPr>
            <w:tcW w:w="1133" w:type="dxa"/>
          </w:tcPr>
          <w:p w:rsidR="00690E5F" w:rsidRDefault="00690E5F">
            <w:r w:rsidRPr="00A734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690E5F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90E5F" w:rsidRDefault="00690E5F" w:rsidP="00662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16DA" w:rsidRPr="00BB7829" w:rsidTr="004B69C3">
        <w:tc>
          <w:tcPr>
            <w:tcW w:w="1384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D016DA" w:rsidRPr="00940776" w:rsidRDefault="00D016DA" w:rsidP="00940776">
            <w:pPr>
              <w:pStyle w:val="a4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D016DA" w:rsidRPr="008138B5" w:rsidRDefault="00D016DA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38B5">
              <w:rPr>
                <w:rFonts w:ascii="Times New Roman" w:hAnsi="Times New Roman" w:cs="Times New Roman"/>
                <w:b/>
                <w:sz w:val="20"/>
                <w:szCs w:val="20"/>
              </w:rPr>
              <w:t>Природа тел солнечной системы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6ч</w:t>
            </w:r>
          </w:p>
        </w:tc>
        <w:tc>
          <w:tcPr>
            <w:tcW w:w="1418" w:type="dxa"/>
          </w:tcPr>
          <w:p w:rsidR="00D016DA" w:rsidRPr="00BB7829" w:rsidRDefault="00D016DA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EEECE1" w:themeFill="background2"/>
          </w:tcPr>
          <w:p w:rsidR="00D016DA" w:rsidRDefault="00D016DA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D016DA" w:rsidRPr="00BB7829" w:rsidRDefault="00D016DA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016DA" w:rsidRPr="00BB7829" w:rsidRDefault="00D016DA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69C3" w:rsidRPr="00BB7829" w:rsidTr="004B69C3">
        <w:trPr>
          <w:trHeight w:val="74"/>
        </w:trPr>
        <w:tc>
          <w:tcPr>
            <w:tcW w:w="1384" w:type="dxa"/>
            <w:tcBorders>
              <w:bottom w:val="nil"/>
              <w:right w:val="single" w:sz="4" w:space="0" w:color="auto"/>
            </w:tcBorders>
          </w:tcPr>
          <w:p w:rsidR="004B69C3" w:rsidRPr="00940776" w:rsidRDefault="004B69C3" w:rsidP="0026552D">
            <w:pPr>
              <w:pStyle w:val="a4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vMerge w:val="restart"/>
          </w:tcPr>
          <w:p w:rsidR="004B69C3" w:rsidRPr="00BB7829" w:rsidRDefault="004B69C3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Общие характеристики планет</w:t>
            </w:r>
          </w:p>
          <w:p w:rsidR="004B69C3" w:rsidRPr="00BB7829" w:rsidRDefault="004B69C3" w:rsidP="00E405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Солнечная система как  комплекс тел, имеющих общее происхождение</w:t>
            </w:r>
          </w:p>
        </w:tc>
        <w:tc>
          <w:tcPr>
            <w:tcW w:w="1418" w:type="dxa"/>
            <w:vMerge w:val="restart"/>
          </w:tcPr>
          <w:p w:rsidR="004B69C3" w:rsidRPr="00BB7829" w:rsidRDefault="004B69C3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П15</w:t>
            </w:r>
          </w:p>
          <w:p w:rsidR="004B69C3" w:rsidRPr="00BB7829" w:rsidRDefault="004B69C3" w:rsidP="004C51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П16</w:t>
            </w:r>
          </w:p>
        </w:tc>
        <w:tc>
          <w:tcPr>
            <w:tcW w:w="1133" w:type="dxa"/>
            <w:vMerge w:val="restart"/>
          </w:tcPr>
          <w:p w:rsidR="004B69C3" w:rsidRDefault="004B69C3" w:rsidP="00DD5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4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4B69C3" w:rsidRPr="00BB7829" w:rsidRDefault="004B69C3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4B69C3" w:rsidRDefault="004B69C3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69C3" w:rsidRPr="00BB7829" w:rsidTr="004B69C3">
        <w:tc>
          <w:tcPr>
            <w:tcW w:w="1384" w:type="dxa"/>
            <w:tcBorders>
              <w:top w:val="nil"/>
              <w:right w:val="single" w:sz="4" w:space="0" w:color="auto"/>
            </w:tcBorders>
          </w:tcPr>
          <w:p w:rsidR="004B69C3" w:rsidRPr="00940776" w:rsidRDefault="004B69C3" w:rsidP="00940776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  <w:vMerge/>
          </w:tcPr>
          <w:p w:rsidR="004B69C3" w:rsidRPr="00BB7829" w:rsidRDefault="004B69C3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B69C3" w:rsidRPr="00BB7829" w:rsidRDefault="004B69C3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4B69C3" w:rsidRDefault="004B69C3"/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4B69C3" w:rsidRDefault="004B69C3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B69C3" w:rsidRDefault="004B69C3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4A1F" w:rsidRPr="00BB7829" w:rsidTr="004B69C3">
        <w:tc>
          <w:tcPr>
            <w:tcW w:w="1384" w:type="dxa"/>
            <w:tcBorders>
              <w:right w:val="single" w:sz="4" w:space="0" w:color="auto"/>
            </w:tcBorders>
          </w:tcPr>
          <w:p w:rsidR="009B4A1F" w:rsidRPr="00940776" w:rsidRDefault="009B4A1F" w:rsidP="00940776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9B4A1F" w:rsidRPr="00BB7829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Земля-Луна</w:t>
            </w:r>
          </w:p>
        </w:tc>
        <w:tc>
          <w:tcPr>
            <w:tcW w:w="1418" w:type="dxa"/>
          </w:tcPr>
          <w:p w:rsidR="009B4A1F" w:rsidRPr="00BB7829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П17</w:t>
            </w:r>
          </w:p>
        </w:tc>
        <w:tc>
          <w:tcPr>
            <w:tcW w:w="1133" w:type="dxa"/>
          </w:tcPr>
          <w:p w:rsidR="009B4A1F" w:rsidRDefault="009B4A1F">
            <w:r w:rsidRPr="00654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B4A1F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B4A1F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4A1F" w:rsidRPr="00BB7829" w:rsidTr="004B69C3">
        <w:tc>
          <w:tcPr>
            <w:tcW w:w="1384" w:type="dxa"/>
            <w:tcBorders>
              <w:right w:val="single" w:sz="4" w:space="0" w:color="auto"/>
            </w:tcBorders>
          </w:tcPr>
          <w:p w:rsidR="009B4A1F" w:rsidRPr="00940776" w:rsidRDefault="009B4A1F" w:rsidP="00940776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9B4A1F" w:rsidRPr="00BB7829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Планеты земной группы</w:t>
            </w:r>
          </w:p>
        </w:tc>
        <w:tc>
          <w:tcPr>
            <w:tcW w:w="1418" w:type="dxa"/>
          </w:tcPr>
          <w:p w:rsidR="009B4A1F" w:rsidRPr="00BB7829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П18</w:t>
            </w:r>
          </w:p>
        </w:tc>
        <w:tc>
          <w:tcPr>
            <w:tcW w:w="1133" w:type="dxa"/>
          </w:tcPr>
          <w:p w:rsidR="009B4A1F" w:rsidRDefault="009B4A1F">
            <w:r w:rsidRPr="00654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B4A1F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B4A1F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4A1F" w:rsidRPr="00BB7829" w:rsidTr="004B69C3">
        <w:tc>
          <w:tcPr>
            <w:tcW w:w="1384" w:type="dxa"/>
            <w:tcBorders>
              <w:right w:val="single" w:sz="4" w:space="0" w:color="auto"/>
            </w:tcBorders>
          </w:tcPr>
          <w:p w:rsidR="009B4A1F" w:rsidRPr="00940776" w:rsidRDefault="009B4A1F" w:rsidP="00940776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9B4A1F" w:rsidRPr="00BB7829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Планеты –гиганты</w:t>
            </w:r>
          </w:p>
        </w:tc>
        <w:tc>
          <w:tcPr>
            <w:tcW w:w="1418" w:type="dxa"/>
          </w:tcPr>
          <w:p w:rsidR="009B4A1F" w:rsidRPr="00BB7829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П19</w:t>
            </w:r>
          </w:p>
        </w:tc>
        <w:tc>
          <w:tcPr>
            <w:tcW w:w="1133" w:type="dxa"/>
          </w:tcPr>
          <w:p w:rsidR="009B4A1F" w:rsidRDefault="009B4A1F">
            <w:r w:rsidRPr="00654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B4A1F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B4A1F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4A1F" w:rsidRPr="00BB7829" w:rsidTr="004B69C3">
        <w:tc>
          <w:tcPr>
            <w:tcW w:w="1384" w:type="dxa"/>
            <w:tcBorders>
              <w:right w:val="single" w:sz="4" w:space="0" w:color="auto"/>
            </w:tcBorders>
          </w:tcPr>
          <w:p w:rsidR="009B4A1F" w:rsidRPr="00940776" w:rsidRDefault="009B4A1F" w:rsidP="00940776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9B4A1F" w:rsidRPr="00BB7829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Планеты – карлики и малые тела</w:t>
            </w:r>
          </w:p>
        </w:tc>
        <w:tc>
          <w:tcPr>
            <w:tcW w:w="1418" w:type="dxa"/>
          </w:tcPr>
          <w:p w:rsidR="009B4A1F" w:rsidRPr="00BB7829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П20</w:t>
            </w:r>
          </w:p>
        </w:tc>
        <w:tc>
          <w:tcPr>
            <w:tcW w:w="1133" w:type="dxa"/>
          </w:tcPr>
          <w:p w:rsidR="009B4A1F" w:rsidRDefault="009B4A1F">
            <w:r w:rsidRPr="00654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B4A1F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B4A1F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4A1F" w:rsidRPr="00BB7829" w:rsidTr="004B69C3">
        <w:tc>
          <w:tcPr>
            <w:tcW w:w="1384" w:type="dxa"/>
            <w:tcBorders>
              <w:right w:val="single" w:sz="4" w:space="0" w:color="auto"/>
            </w:tcBorders>
          </w:tcPr>
          <w:p w:rsidR="009B4A1F" w:rsidRPr="00940776" w:rsidRDefault="009B4A1F" w:rsidP="00940776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9B4A1F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№1</w:t>
            </w:r>
          </w:p>
        </w:tc>
        <w:tc>
          <w:tcPr>
            <w:tcW w:w="1418" w:type="dxa"/>
          </w:tcPr>
          <w:p w:rsidR="009B4A1F" w:rsidRPr="00BB7829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9B4A1F" w:rsidRDefault="009B4A1F">
            <w:r w:rsidRPr="00654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B4A1F" w:rsidRPr="00BB7829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B4A1F" w:rsidRPr="00BB7829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4A1F" w:rsidRPr="00BB7829" w:rsidTr="004B69C3">
        <w:tc>
          <w:tcPr>
            <w:tcW w:w="1384" w:type="dxa"/>
            <w:tcBorders>
              <w:right w:val="single" w:sz="4" w:space="0" w:color="auto"/>
            </w:tcBorders>
          </w:tcPr>
          <w:p w:rsidR="009B4A1F" w:rsidRPr="00940776" w:rsidRDefault="009B4A1F" w:rsidP="00940776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9B4A1F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 Контрольной работы</w:t>
            </w:r>
          </w:p>
        </w:tc>
        <w:tc>
          <w:tcPr>
            <w:tcW w:w="1418" w:type="dxa"/>
          </w:tcPr>
          <w:p w:rsidR="009B4A1F" w:rsidRPr="00BB7829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9B4A1F" w:rsidRDefault="009B4A1F">
            <w:r w:rsidRPr="00654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B4A1F" w:rsidRPr="00BB7829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B4A1F" w:rsidRPr="00BB7829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16DA" w:rsidRPr="00BB7829" w:rsidTr="004B69C3">
        <w:tc>
          <w:tcPr>
            <w:tcW w:w="1384" w:type="dxa"/>
            <w:tcBorders>
              <w:right w:val="single" w:sz="4" w:space="0" w:color="auto"/>
            </w:tcBorders>
          </w:tcPr>
          <w:p w:rsidR="00D016DA" w:rsidRPr="00940776" w:rsidRDefault="00D016DA" w:rsidP="00940776">
            <w:pPr>
              <w:pStyle w:val="a4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D016DA" w:rsidRPr="003E1B4A" w:rsidRDefault="00D016DA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1B4A">
              <w:rPr>
                <w:rFonts w:ascii="Times New Roman" w:hAnsi="Times New Roman" w:cs="Times New Roman"/>
                <w:b/>
                <w:sz w:val="20"/>
                <w:szCs w:val="20"/>
              </w:rPr>
              <w:t>Солнце и звезды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4ч</w:t>
            </w:r>
          </w:p>
        </w:tc>
        <w:tc>
          <w:tcPr>
            <w:tcW w:w="1418" w:type="dxa"/>
          </w:tcPr>
          <w:p w:rsidR="00D016DA" w:rsidRPr="00BB7829" w:rsidRDefault="00D016DA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EEECE1" w:themeFill="background2"/>
          </w:tcPr>
          <w:p w:rsidR="00D016DA" w:rsidRPr="00BB7829" w:rsidRDefault="00D016DA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D016DA" w:rsidRPr="00BB7829" w:rsidRDefault="00D016DA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016DA" w:rsidRPr="00BB7829" w:rsidRDefault="00D016DA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4A1F" w:rsidRPr="00BB7829" w:rsidTr="004B69C3">
        <w:tc>
          <w:tcPr>
            <w:tcW w:w="1384" w:type="dxa"/>
            <w:tcBorders>
              <w:right w:val="single" w:sz="4" w:space="0" w:color="auto"/>
            </w:tcBorders>
          </w:tcPr>
          <w:p w:rsidR="009B4A1F" w:rsidRPr="00940776" w:rsidRDefault="009B4A1F" w:rsidP="00940776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9B4A1F" w:rsidRPr="00BB7829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Солнце – ближайшая звезда</w:t>
            </w:r>
          </w:p>
        </w:tc>
        <w:tc>
          <w:tcPr>
            <w:tcW w:w="1418" w:type="dxa"/>
          </w:tcPr>
          <w:p w:rsidR="009B4A1F" w:rsidRPr="00BB7829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П21</w:t>
            </w:r>
          </w:p>
        </w:tc>
        <w:tc>
          <w:tcPr>
            <w:tcW w:w="1133" w:type="dxa"/>
          </w:tcPr>
          <w:p w:rsidR="009B4A1F" w:rsidRDefault="009B4A1F">
            <w:r w:rsidRPr="00C00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B4A1F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B4A1F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4A1F" w:rsidRPr="00BB7829" w:rsidTr="004B69C3">
        <w:tc>
          <w:tcPr>
            <w:tcW w:w="1384" w:type="dxa"/>
            <w:tcBorders>
              <w:right w:val="single" w:sz="4" w:space="0" w:color="auto"/>
            </w:tcBorders>
          </w:tcPr>
          <w:p w:rsidR="009B4A1F" w:rsidRPr="00940776" w:rsidRDefault="009B4A1F" w:rsidP="00940776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9B4A1F" w:rsidRPr="00BB7829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Расстояния до звезд</w:t>
            </w:r>
          </w:p>
        </w:tc>
        <w:tc>
          <w:tcPr>
            <w:tcW w:w="1418" w:type="dxa"/>
          </w:tcPr>
          <w:p w:rsidR="009B4A1F" w:rsidRPr="00BB7829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П22</w:t>
            </w:r>
          </w:p>
        </w:tc>
        <w:tc>
          <w:tcPr>
            <w:tcW w:w="1133" w:type="dxa"/>
          </w:tcPr>
          <w:p w:rsidR="009B4A1F" w:rsidRDefault="009B4A1F">
            <w:r w:rsidRPr="00C00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B4A1F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B4A1F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4A1F" w:rsidRPr="00BB7829" w:rsidTr="004B69C3">
        <w:tc>
          <w:tcPr>
            <w:tcW w:w="1384" w:type="dxa"/>
            <w:tcBorders>
              <w:right w:val="single" w:sz="4" w:space="0" w:color="auto"/>
            </w:tcBorders>
          </w:tcPr>
          <w:p w:rsidR="009B4A1F" w:rsidRPr="00940776" w:rsidRDefault="009B4A1F" w:rsidP="00940776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9B4A1F" w:rsidRPr="00BB7829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Массы и размеры звезд</w:t>
            </w:r>
          </w:p>
        </w:tc>
        <w:tc>
          <w:tcPr>
            <w:tcW w:w="1418" w:type="dxa"/>
          </w:tcPr>
          <w:p w:rsidR="009B4A1F" w:rsidRPr="00BB7829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П23</w:t>
            </w:r>
          </w:p>
        </w:tc>
        <w:tc>
          <w:tcPr>
            <w:tcW w:w="1133" w:type="dxa"/>
          </w:tcPr>
          <w:p w:rsidR="009B4A1F" w:rsidRDefault="009B4A1F">
            <w:r w:rsidRPr="00C00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B4A1F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B4A1F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4A1F" w:rsidRPr="00BB7829" w:rsidTr="004B69C3">
        <w:tc>
          <w:tcPr>
            <w:tcW w:w="1384" w:type="dxa"/>
            <w:tcBorders>
              <w:right w:val="single" w:sz="4" w:space="0" w:color="auto"/>
            </w:tcBorders>
          </w:tcPr>
          <w:p w:rsidR="009B4A1F" w:rsidRPr="00940776" w:rsidRDefault="009B4A1F" w:rsidP="00940776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9B4A1F" w:rsidRPr="00BB7829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Переменные и нестационарные звезды</w:t>
            </w:r>
          </w:p>
        </w:tc>
        <w:tc>
          <w:tcPr>
            <w:tcW w:w="1418" w:type="dxa"/>
          </w:tcPr>
          <w:p w:rsidR="009B4A1F" w:rsidRPr="00BB7829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П24</w:t>
            </w:r>
          </w:p>
        </w:tc>
        <w:tc>
          <w:tcPr>
            <w:tcW w:w="1133" w:type="dxa"/>
          </w:tcPr>
          <w:p w:rsidR="009B4A1F" w:rsidRDefault="009B4A1F">
            <w:r w:rsidRPr="00C00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B4A1F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B4A1F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16DA" w:rsidRPr="00BB7829" w:rsidTr="004B69C3">
        <w:tc>
          <w:tcPr>
            <w:tcW w:w="1384" w:type="dxa"/>
            <w:tcBorders>
              <w:right w:val="single" w:sz="4" w:space="0" w:color="auto"/>
            </w:tcBorders>
          </w:tcPr>
          <w:p w:rsidR="00D016DA" w:rsidRPr="00940776" w:rsidRDefault="00D016DA" w:rsidP="00940776">
            <w:pPr>
              <w:pStyle w:val="a4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D016DA" w:rsidRPr="003E1B4A" w:rsidRDefault="00D016DA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1B4A">
              <w:rPr>
                <w:rFonts w:ascii="Times New Roman" w:hAnsi="Times New Roman" w:cs="Times New Roman"/>
                <w:b/>
                <w:sz w:val="20"/>
                <w:szCs w:val="20"/>
              </w:rPr>
              <w:t>Строение и эволюция  Вселенной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4ч</w:t>
            </w:r>
          </w:p>
        </w:tc>
        <w:tc>
          <w:tcPr>
            <w:tcW w:w="1418" w:type="dxa"/>
          </w:tcPr>
          <w:p w:rsidR="00D016DA" w:rsidRPr="00BB7829" w:rsidRDefault="00D016DA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EEECE1" w:themeFill="background2"/>
          </w:tcPr>
          <w:p w:rsidR="00D016DA" w:rsidRPr="00BB7829" w:rsidRDefault="00D016DA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D016DA" w:rsidRPr="00BB7829" w:rsidRDefault="00D016DA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016DA" w:rsidRPr="00BB7829" w:rsidRDefault="00D016DA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4A1F" w:rsidRPr="00BB7829" w:rsidTr="004B69C3">
        <w:tc>
          <w:tcPr>
            <w:tcW w:w="1384" w:type="dxa"/>
            <w:tcBorders>
              <w:right w:val="single" w:sz="4" w:space="0" w:color="auto"/>
            </w:tcBorders>
          </w:tcPr>
          <w:p w:rsidR="009B4A1F" w:rsidRPr="00940776" w:rsidRDefault="009B4A1F" w:rsidP="00940776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9B4A1F" w:rsidRPr="00BB7829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Наша Галактика</w:t>
            </w:r>
          </w:p>
        </w:tc>
        <w:tc>
          <w:tcPr>
            <w:tcW w:w="1418" w:type="dxa"/>
          </w:tcPr>
          <w:p w:rsidR="009B4A1F" w:rsidRPr="00BB7829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П25</w:t>
            </w:r>
          </w:p>
        </w:tc>
        <w:tc>
          <w:tcPr>
            <w:tcW w:w="1133" w:type="dxa"/>
          </w:tcPr>
          <w:p w:rsidR="009B4A1F" w:rsidRDefault="009B4A1F">
            <w:r w:rsidRPr="00DA10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B4A1F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B4A1F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4A1F" w:rsidRPr="00BB7829" w:rsidTr="004B69C3">
        <w:tc>
          <w:tcPr>
            <w:tcW w:w="1384" w:type="dxa"/>
            <w:tcBorders>
              <w:right w:val="single" w:sz="4" w:space="0" w:color="auto"/>
            </w:tcBorders>
          </w:tcPr>
          <w:p w:rsidR="009B4A1F" w:rsidRPr="00940776" w:rsidRDefault="009B4A1F" w:rsidP="00940776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9B4A1F" w:rsidRPr="00BB7829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Другие звездные системы-  галактики</w:t>
            </w:r>
          </w:p>
        </w:tc>
        <w:tc>
          <w:tcPr>
            <w:tcW w:w="1418" w:type="dxa"/>
          </w:tcPr>
          <w:p w:rsidR="009B4A1F" w:rsidRPr="00BB7829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П26</w:t>
            </w:r>
          </w:p>
        </w:tc>
        <w:tc>
          <w:tcPr>
            <w:tcW w:w="1133" w:type="dxa"/>
          </w:tcPr>
          <w:p w:rsidR="009B4A1F" w:rsidRDefault="009B4A1F">
            <w:r w:rsidRPr="00DA10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B4A1F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B4A1F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4A1F" w:rsidRPr="00BB7829" w:rsidTr="004B69C3">
        <w:tc>
          <w:tcPr>
            <w:tcW w:w="1384" w:type="dxa"/>
            <w:tcBorders>
              <w:right w:val="single" w:sz="4" w:space="0" w:color="auto"/>
            </w:tcBorders>
          </w:tcPr>
          <w:p w:rsidR="009B4A1F" w:rsidRPr="00940776" w:rsidRDefault="009B4A1F" w:rsidP="00940776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9B4A1F" w:rsidRPr="00BB7829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Основы современной космологии</w:t>
            </w:r>
          </w:p>
        </w:tc>
        <w:tc>
          <w:tcPr>
            <w:tcW w:w="1418" w:type="dxa"/>
          </w:tcPr>
          <w:p w:rsidR="009B4A1F" w:rsidRPr="00BB7829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П27</w:t>
            </w:r>
          </w:p>
        </w:tc>
        <w:tc>
          <w:tcPr>
            <w:tcW w:w="1133" w:type="dxa"/>
          </w:tcPr>
          <w:p w:rsidR="009B4A1F" w:rsidRDefault="009B4A1F">
            <w:r w:rsidRPr="00DA10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B4A1F" w:rsidRDefault="009B4A1F" w:rsidP="00687A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B4A1F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4A1F" w:rsidRPr="00BB7829" w:rsidTr="004B69C3">
        <w:tc>
          <w:tcPr>
            <w:tcW w:w="1384" w:type="dxa"/>
            <w:tcBorders>
              <w:right w:val="single" w:sz="4" w:space="0" w:color="auto"/>
            </w:tcBorders>
          </w:tcPr>
          <w:p w:rsidR="009B4A1F" w:rsidRPr="00940776" w:rsidRDefault="009B4A1F" w:rsidP="00940776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9B4A1F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№2</w:t>
            </w:r>
          </w:p>
        </w:tc>
        <w:tc>
          <w:tcPr>
            <w:tcW w:w="1418" w:type="dxa"/>
          </w:tcPr>
          <w:p w:rsidR="009B4A1F" w:rsidRPr="00BB7829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9B4A1F" w:rsidRDefault="009B4A1F">
            <w:r w:rsidRPr="00DA10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B4A1F" w:rsidRPr="00BB7829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B4A1F" w:rsidRPr="00BB7829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4A1F" w:rsidRPr="00BB7829" w:rsidTr="004B69C3">
        <w:tc>
          <w:tcPr>
            <w:tcW w:w="1384" w:type="dxa"/>
            <w:tcBorders>
              <w:right w:val="single" w:sz="4" w:space="0" w:color="auto"/>
            </w:tcBorders>
          </w:tcPr>
          <w:p w:rsidR="009B4A1F" w:rsidRPr="00940776" w:rsidRDefault="009B4A1F" w:rsidP="00940776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9B4A1F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 Контрольной работы</w:t>
            </w:r>
          </w:p>
        </w:tc>
        <w:tc>
          <w:tcPr>
            <w:tcW w:w="1418" w:type="dxa"/>
          </w:tcPr>
          <w:p w:rsidR="009B4A1F" w:rsidRPr="00BB7829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9B4A1F" w:rsidRDefault="009B4A1F">
            <w:r w:rsidRPr="00DA10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B4A1F" w:rsidRPr="00BB7829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B4A1F" w:rsidRPr="00BB7829" w:rsidRDefault="009B4A1F" w:rsidP="009407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4A1F" w:rsidRPr="00BB7829" w:rsidTr="004B69C3">
        <w:tc>
          <w:tcPr>
            <w:tcW w:w="1384" w:type="dxa"/>
            <w:tcBorders>
              <w:right w:val="single" w:sz="4" w:space="0" w:color="auto"/>
            </w:tcBorders>
          </w:tcPr>
          <w:p w:rsidR="009B4A1F" w:rsidRPr="00940776" w:rsidRDefault="009B4A1F" w:rsidP="001B5A45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9B4A1F" w:rsidRDefault="009B4A1F" w:rsidP="001B5A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Жизнь и разум во Вселенной</w:t>
            </w:r>
          </w:p>
        </w:tc>
        <w:tc>
          <w:tcPr>
            <w:tcW w:w="1418" w:type="dxa"/>
          </w:tcPr>
          <w:p w:rsidR="009B4A1F" w:rsidRPr="00BB7829" w:rsidRDefault="009B4A1F" w:rsidP="001B5A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П28</w:t>
            </w:r>
          </w:p>
        </w:tc>
        <w:tc>
          <w:tcPr>
            <w:tcW w:w="1133" w:type="dxa"/>
          </w:tcPr>
          <w:p w:rsidR="009B4A1F" w:rsidRDefault="009B4A1F">
            <w:r w:rsidRPr="00DA10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B4A1F" w:rsidRDefault="009B4A1F" w:rsidP="001B5A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B4A1F" w:rsidRPr="00BB7829" w:rsidRDefault="009B4A1F" w:rsidP="001B5A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4A1F" w:rsidRPr="00BB7829" w:rsidTr="004B69C3">
        <w:tc>
          <w:tcPr>
            <w:tcW w:w="1384" w:type="dxa"/>
            <w:tcBorders>
              <w:right w:val="single" w:sz="4" w:space="0" w:color="auto"/>
            </w:tcBorders>
          </w:tcPr>
          <w:p w:rsidR="009B4A1F" w:rsidRPr="00940776" w:rsidRDefault="009B4A1F" w:rsidP="001B5A45">
            <w:pPr>
              <w:pStyle w:val="a4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32. </w:t>
            </w:r>
          </w:p>
        </w:tc>
        <w:tc>
          <w:tcPr>
            <w:tcW w:w="3970" w:type="dxa"/>
          </w:tcPr>
          <w:p w:rsidR="009B4A1F" w:rsidRDefault="009B4A1F" w:rsidP="001B5A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Жизнь и разум во Вселенной</w:t>
            </w:r>
          </w:p>
        </w:tc>
        <w:tc>
          <w:tcPr>
            <w:tcW w:w="1418" w:type="dxa"/>
          </w:tcPr>
          <w:p w:rsidR="009B4A1F" w:rsidRDefault="009B4A1F" w:rsidP="001B5A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П28</w:t>
            </w:r>
          </w:p>
        </w:tc>
        <w:tc>
          <w:tcPr>
            <w:tcW w:w="1133" w:type="dxa"/>
          </w:tcPr>
          <w:p w:rsidR="009B4A1F" w:rsidRDefault="009B4A1F">
            <w:r w:rsidRPr="00DA10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B4A1F" w:rsidRDefault="009B4A1F" w:rsidP="001B5A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B4A1F" w:rsidRDefault="009B4A1F" w:rsidP="001B5A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4A1F" w:rsidRPr="00BB7829" w:rsidTr="004B69C3">
        <w:tc>
          <w:tcPr>
            <w:tcW w:w="1384" w:type="dxa"/>
            <w:tcBorders>
              <w:right w:val="single" w:sz="4" w:space="0" w:color="auto"/>
            </w:tcBorders>
          </w:tcPr>
          <w:p w:rsidR="009B4A1F" w:rsidRPr="00940776" w:rsidRDefault="009B4A1F" w:rsidP="001B5A45">
            <w:pPr>
              <w:pStyle w:val="a4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33.</w:t>
            </w:r>
          </w:p>
        </w:tc>
        <w:tc>
          <w:tcPr>
            <w:tcW w:w="3970" w:type="dxa"/>
          </w:tcPr>
          <w:p w:rsidR="009B4A1F" w:rsidRDefault="009B4A1F" w:rsidP="001B5A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изученного "</w:t>
            </w:r>
            <w:r w:rsidRPr="00017E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Строение Солнечной системы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"</w:t>
            </w:r>
          </w:p>
        </w:tc>
        <w:tc>
          <w:tcPr>
            <w:tcW w:w="1418" w:type="dxa"/>
          </w:tcPr>
          <w:p w:rsidR="009B4A1F" w:rsidRDefault="009B4A1F" w:rsidP="001B5A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9B4A1F" w:rsidRDefault="009B4A1F">
            <w:r w:rsidRPr="00DA10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B4A1F" w:rsidRDefault="009B4A1F" w:rsidP="001B5A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B4A1F" w:rsidRDefault="009B4A1F" w:rsidP="001B5A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16DA" w:rsidRPr="00BB7829" w:rsidTr="004B69C3">
        <w:tc>
          <w:tcPr>
            <w:tcW w:w="1384" w:type="dxa"/>
            <w:tcBorders>
              <w:right w:val="single" w:sz="4" w:space="0" w:color="auto"/>
            </w:tcBorders>
          </w:tcPr>
          <w:p w:rsidR="00D016DA" w:rsidRDefault="00D016DA" w:rsidP="001B5A45">
            <w:pPr>
              <w:pStyle w:val="a4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D016DA" w:rsidRDefault="00D016DA" w:rsidP="001B5A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016DA" w:rsidRDefault="00D016DA" w:rsidP="001B5A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D016DA" w:rsidRDefault="00D016DA" w:rsidP="001B5A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016DA" w:rsidRDefault="00D016DA" w:rsidP="001B5A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016DA" w:rsidRDefault="00D016DA" w:rsidP="001B5A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16DA" w:rsidRPr="00BB7829" w:rsidTr="004B69C3">
        <w:tc>
          <w:tcPr>
            <w:tcW w:w="1384" w:type="dxa"/>
            <w:tcBorders>
              <w:right w:val="single" w:sz="4" w:space="0" w:color="auto"/>
            </w:tcBorders>
          </w:tcPr>
          <w:p w:rsidR="00D016DA" w:rsidRDefault="00D016DA" w:rsidP="001B5A45">
            <w:pPr>
              <w:pStyle w:val="a4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D016DA" w:rsidRDefault="00D016DA" w:rsidP="001B5A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016DA" w:rsidRDefault="00D016DA" w:rsidP="001B5A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D016DA" w:rsidRDefault="00D016DA" w:rsidP="001B5A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016DA" w:rsidRDefault="00D016DA" w:rsidP="001B5A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016DA" w:rsidRDefault="00D016DA" w:rsidP="001B5A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17EF3" w:rsidRPr="00AF3FFC" w:rsidRDefault="00017EF3" w:rsidP="00017E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6491" w:rsidRDefault="00606491"/>
    <w:p w:rsidR="00017EF3" w:rsidRDefault="00017EF3"/>
    <w:p w:rsidR="00520F92" w:rsidRDefault="00520F92"/>
    <w:p w:rsidR="00017EF3" w:rsidRPr="00D720BE" w:rsidRDefault="00D720BE" w:rsidP="00D720BE">
      <w:pPr>
        <w:jc w:val="right"/>
        <w:rPr>
          <w:b/>
        </w:rPr>
      </w:pPr>
      <w:r w:rsidRPr="00D720BE">
        <w:rPr>
          <w:b/>
        </w:rPr>
        <w:t>Приложение2</w:t>
      </w:r>
    </w:p>
    <w:p w:rsidR="00017EF3" w:rsidRDefault="00017EF3" w:rsidP="00520F92">
      <w:pPr>
        <w:spacing w:line="240" w:lineRule="auto"/>
        <w:jc w:val="center"/>
        <w:rPr>
          <w:sz w:val="28"/>
        </w:rPr>
      </w:pPr>
      <w:r>
        <w:rPr>
          <w:sz w:val="28"/>
        </w:rPr>
        <w:t>Список контрольных работ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44"/>
        <w:gridCol w:w="3925"/>
      </w:tblGrid>
      <w:tr w:rsidR="006629A1" w:rsidRPr="00017EF3" w:rsidTr="006629A1">
        <w:trPr>
          <w:trHeight w:val="434"/>
        </w:trPr>
        <w:tc>
          <w:tcPr>
            <w:tcW w:w="4644" w:type="dxa"/>
          </w:tcPr>
          <w:p w:rsidR="006629A1" w:rsidRPr="00017EF3" w:rsidRDefault="006629A1" w:rsidP="009831D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017EF3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3925" w:type="dxa"/>
          </w:tcPr>
          <w:p w:rsidR="006629A1" w:rsidRPr="00017EF3" w:rsidRDefault="006629A1" w:rsidP="009831D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017EF3">
              <w:rPr>
                <w:sz w:val="20"/>
                <w:szCs w:val="20"/>
              </w:rPr>
              <w:t>дата</w:t>
            </w:r>
          </w:p>
        </w:tc>
      </w:tr>
      <w:tr w:rsidR="006629A1" w:rsidRPr="00017EF3" w:rsidTr="006629A1">
        <w:trPr>
          <w:trHeight w:val="422"/>
        </w:trPr>
        <w:tc>
          <w:tcPr>
            <w:tcW w:w="4644" w:type="dxa"/>
          </w:tcPr>
          <w:p w:rsidR="006629A1" w:rsidRPr="00017EF3" w:rsidRDefault="006629A1" w:rsidP="006629A1">
            <w:pPr>
              <w:spacing w:line="240" w:lineRule="auto"/>
              <w:rPr>
                <w:sz w:val="20"/>
                <w:szCs w:val="20"/>
              </w:rPr>
            </w:pPr>
            <w:r w:rsidRPr="00017EF3">
              <w:rPr>
                <w:sz w:val="20"/>
                <w:szCs w:val="20"/>
              </w:rPr>
              <w:t>Контрольная работа №1</w:t>
            </w:r>
          </w:p>
        </w:tc>
        <w:tc>
          <w:tcPr>
            <w:tcW w:w="3925" w:type="dxa"/>
          </w:tcPr>
          <w:p w:rsidR="006629A1" w:rsidRPr="00017EF3" w:rsidRDefault="00F841B0" w:rsidP="009831D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8A61C3">
              <w:rPr>
                <w:sz w:val="20"/>
                <w:szCs w:val="20"/>
              </w:rPr>
              <w:t>.02</w:t>
            </w:r>
          </w:p>
        </w:tc>
      </w:tr>
      <w:tr w:rsidR="006629A1" w:rsidRPr="00017EF3" w:rsidTr="006629A1">
        <w:trPr>
          <w:trHeight w:val="434"/>
        </w:trPr>
        <w:tc>
          <w:tcPr>
            <w:tcW w:w="4644" w:type="dxa"/>
          </w:tcPr>
          <w:p w:rsidR="006629A1" w:rsidRPr="00017EF3" w:rsidRDefault="006629A1" w:rsidP="006629A1">
            <w:pPr>
              <w:spacing w:line="240" w:lineRule="auto"/>
              <w:rPr>
                <w:sz w:val="20"/>
                <w:szCs w:val="20"/>
              </w:rPr>
            </w:pPr>
            <w:r w:rsidRPr="00017EF3">
              <w:rPr>
                <w:sz w:val="20"/>
                <w:szCs w:val="20"/>
              </w:rPr>
              <w:t>Контрольная работа №2</w:t>
            </w:r>
          </w:p>
        </w:tc>
        <w:tc>
          <w:tcPr>
            <w:tcW w:w="3925" w:type="dxa"/>
          </w:tcPr>
          <w:p w:rsidR="006629A1" w:rsidRPr="00017EF3" w:rsidRDefault="00F841B0" w:rsidP="009831D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8A61C3">
              <w:rPr>
                <w:sz w:val="20"/>
                <w:szCs w:val="20"/>
              </w:rPr>
              <w:t>.04</w:t>
            </w:r>
          </w:p>
        </w:tc>
      </w:tr>
    </w:tbl>
    <w:p w:rsidR="00017EF3" w:rsidRDefault="00017EF3" w:rsidP="00017EF3">
      <w:pPr>
        <w:spacing w:line="240" w:lineRule="auto"/>
        <w:jc w:val="center"/>
        <w:rPr>
          <w:sz w:val="28"/>
        </w:rPr>
      </w:pPr>
    </w:p>
    <w:p w:rsidR="00017EF3" w:rsidRDefault="00017EF3" w:rsidP="00017EF3">
      <w:pPr>
        <w:jc w:val="center"/>
      </w:pPr>
    </w:p>
    <w:sectPr w:rsidR="00017EF3" w:rsidSect="006064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SanPi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416A64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32A768F1"/>
    <w:multiLevelType w:val="hybridMultilevel"/>
    <w:tmpl w:val="6AD85E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BD7229"/>
    <w:multiLevelType w:val="hybridMultilevel"/>
    <w:tmpl w:val="C5560F82"/>
    <w:lvl w:ilvl="0" w:tplc="38C06BCC">
      <w:start w:val="1"/>
      <w:numFmt w:val="bullet"/>
      <w:lvlText w:val=""/>
      <w:lvlJc w:val="left"/>
      <w:pPr>
        <w:ind w:left="0" w:firstLine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•"/>
        <w:legacy w:legacy="1" w:legacySpace="0" w:legacyIndent="34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characterSpacingControl w:val="doNotCompress"/>
  <w:compat/>
  <w:rsids>
    <w:rsidRoot w:val="00B131BC"/>
    <w:rsid w:val="00014215"/>
    <w:rsid w:val="00017EF3"/>
    <w:rsid w:val="00020430"/>
    <w:rsid w:val="00034877"/>
    <w:rsid w:val="00035590"/>
    <w:rsid w:val="00050CD8"/>
    <w:rsid w:val="000620A8"/>
    <w:rsid w:val="000745C0"/>
    <w:rsid w:val="00096F8D"/>
    <w:rsid w:val="000E2192"/>
    <w:rsid w:val="000F1F47"/>
    <w:rsid w:val="0011264F"/>
    <w:rsid w:val="001B5A45"/>
    <w:rsid w:val="0026552D"/>
    <w:rsid w:val="002665E9"/>
    <w:rsid w:val="002E4D7F"/>
    <w:rsid w:val="003B7BD4"/>
    <w:rsid w:val="003D2B69"/>
    <w:rsid w:val="003E39FA"/>
    <w:rsid w:val="00405634"/>
    <w:rsid w:val="00460131"/>
    <w:rsid w:val="00470A58"/>
    <w:rsid w:val="004759D9"/>
    <w:rsid w:val="00484EB3"/>
    <w:rsid w:val="004B69C3"/>
    <w:rsid w:val="004D6AD3"/>
    <w:rsid w:val="00520F92"/>
    <w:rsid w:val="00544B67"/>
    <w:rsid w:val="005467DF"/>
    <w:rsid w:val="00590F8D"/>
    <w:rsid w:val="005C5ACA"/>
    <w:rsid w:val="00606491"/>
    <w:rsid w:val="006477B6"/>
    <w:rsid w:val="006539CE"/>
    <w:rsid w:val="006629A1"/>
    <w:rsid w:val="006765B7"/>
    <w:rsid w:val="00687ACB"/>
    <w:rsid w:val="00690E5F"/>
    <w:rsid w:val="006A1061"/>
    <w:rsid w:val="006B70CA"/>
    <w:rsid w:val="006B7B89"/>
    <w:rsid w:val="006E2D2A"/>
    <w:rsid w:val="00707507"/>
    <w:rsid w:val="007F3E16"/>
    <w:rsid w:val="00807BCD"/>
    <w:rsid w:val="00882FD7"/>
    <w:rsid w:val="0088532D"/>
    <w:rsid w:val="00886991"/>
    <w:rsid w:val="00896E1B"/>
    <w:rsid w:val="008A61C3"/>
    <w:rsid w:val="008D3665"/>
    <w:rsid w:val="00932388"/>
    <w:rsid w:val="00940776"/>
    <w:rsid w:val="00966CCE"/>
    <w:rsid w:val="009B4A1F"/>
    <w:rsid w:val="00A52C22"/>
    <w:rsid w:val="00A55963"/>
    <w:rsid w:val="00A74DE1"/>
    <w:rsid w:val="00AC4555"/>
    <w:rsid w:val="00AC64E4"/>
    <w:rsid w:val="00AF598A"/>
    <w:rsid w:val="00B056F9"/>
    <w:rsid w:val="00B131BC"/>
    <w:rsid w:val="00B14CB7"/>
    <w:rsid w:val="00CA0CE4"/>
    <w:rsid w:val="00CB12D3"/>
    <w:rsid w:val="00CC73A7"/>
    <w:rsid w:val="00CE4480"/>
    <w:rsid w:val="00D016DA"/>
    <w:rsid w:val="00D264BE"/>
    <w:rsid w:val="00D571ED"/>
    <w:rsid w:val="00D720BE"/>
    <w:rsid w:val="00D94883"/>
    <w:rsid w:val="00DC7A05"/>
    <w:rsid w:val="00E00506"/>
    <w:rsid w:val="00E02E8D"/>
    <w:rsid w:val="00E03775"/>
    <w:rsid w:val="00E25179"/>
    <w:rsid w:val="00E828D1"/>
    <w:rsid w:val="00E86E62"/>
    <w:rsid w:val="00E90B8A"/>
    <w:rsid w:val="00EA1BE0"/>
    <w:rsid w:val="00EB060E"/>
    <w:rsid w:val="00EC7356"/>
    <w:rsid w:val="00ED5CA5"/>
    <w:rsid w:val="00F0377C"/>
    <w:rsid w:val="00F5058A"/>
    <w:rsid w:val="00F841B0"/>
    <w:rsid w:val="00F959BF"/>
    <w:rsid w:val="00FC21A4"/>
    <w:rsid w:val="00FF2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EF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31B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40776"/>
    <w:pPr>
      <w:ind w:left="720"/>
      <w:contextualSpacing/>
    </w:pPr>
  </w:style>
  <w:style w:type="paragraph" w:customStyle="1" w:styleId="c6c29">
    <w:name w:val="c6 c29"/>
    <w:basedOn w:val="a"/>
    <w:rsid w:val="006539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c12">
    <w:name w:val="c24 c12"/>
    <w:rsid w:val="006539CE"/>
  </w:style>
  <w:style w:type="paragraph" w:customStyle="1" w:styleId="c10c29c42">
    <w:name w:val="c10 c29 c42"/>
    <w:basedOn w:val="a"/>
    <w:rsid w:val="006539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rsid w:val="006539CE"/>
  </w:style>
  <w:style w:type="paragraph" w:styleId="a5">
    <w:name w:val="No Spacing"/>
    <w:uiPriority w:val="1"/>
    <w:qFormat/>
    <w:rsid w:val="00590F8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5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905DE-24C9-4D78-8CF5-24AF2C744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7</Pages>
  <Words>2261</Words>
  <Characters>12888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om</cp:lastModifiedBy>
  <cp:revision>21</cp:revision>
  <cp:lastPrinted>2018-10-29T07:21:00Z</cp:lastPrinted>
  <dcterms:created xsi:type="dcterms:W3CDTF">2017-10-17T17:02:00Z</dcterms:created>
  <dcterms:modified xsi:type="dcterms:W3CDTF">2018-10-30T08:05:00Z</dcterms:modified>
</cp:coreProperties>
</file>